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2F3B" w14:textId="77777777" w:rsidR="003C5F8C" w:rsidRDefault="006D09F5">
      <w:pPr>
        <w:pStyle w:val="Title"/>
      </w:pPr>
      <w:r>
        <w:rPr>
          <w:b w:val="0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A2C575F" wp14:editId="2220A1C5">
            <wp:simplePos x="0" y="0"/>
            <wp:positionH relativeFrom="column">
              <wp:posOffset>305435</wp:posOffset>
            </wp:positionH>
            <wp:positionV relativeFrom="paragraph">
              <wp:posOffset>-351155</wp:posOffset>
            </wp:positionV>
            <wp:extent cx="1419225" cy="1495425"/>
            <wp:effectExtent l="19050" t="0" r="9525" b="0"/>
            <wp:wrapNone/>
            <wp:docPr id="4" name="Picture 3" descr="IHEEM Logo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HEEM Logo 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6334">
        <w:rPr>
          <w:noProof/>
          <w:lang w:eastAsia="en-GB"/>
        </w:rPr>
        <w:pict w14:anchorId="58EAB64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222.05pt;margin-top:36.2pt;width:316.8pt;height:64.8pt;z-index:251657216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" stroked="f">
            <v:textbox>
              <w:txbxContent>
                <w:p w14:paraId="33D64274" w14:textId="77777777" w:rsidR="0036138C" w:rsidRDefault="0036138C">
                  <w:pPr>
                    <w:pBdr>
                      <w:top w:val="single" w:sz="4" w:space="1" w:color="800080"/>
                      <w:bottom w:val="single" w:sz="4" w:space="1" w:color="800080"/>
                    </w:pBdr>
                    <w:ind w:right="-23"/>
                    <w:jc w:val="center"/>
                    <w:rPr>
                      <w:color w:val="0000FF"/>
                      <w:sz w:val="6"/>
                    </w:rPr>
                  </w:pPr>
                </w:p>
                <w:p w14:paraId="3DC02964" w14:textId="77777777" w:rsidR="0036138C" w:rsidRDefault="0036138C">
                  <w:pPr>
                    <w:pBdr>
                      <w:top w:val="single" w:sz="4" w:space="1" w:color="800080"/>
                      <w:bottom w:val="single" w:sz="4" w:space="1" w:color="800080"/>
                    </w:pBdr>
                    <w:ind w:right="-23"/>
                    <w:jc w:val="center"/>
                    <w:rPr>
                      <w:color w:val="800080"/>
                      <w:sz w:val="36"/>
                    </w:rPr>
                  </w:pPr>
                  <w:r>
                    <w:rPr>
                      <w:color w:val="800080"/>
                      <w:sz w:val="36"/>
                    </w:rPr>
                    <w:t xml:space="preserve"> The Institute of Healthcare Engineering and Estate Management</w:t>
                  </w:r>
                </w:p>
                <w:p w14:paraId="1000C596" w14:textId="77777777" w:rsidR="0036138C" w:rsidRDefault="0036138C">
                  <w:pPr>
                    <w:pBdr>
                      <w:top w:val="single" w:sz="4" w:space="1" w:color="800080"/>
                      <w:bottom w:val="single" w:sz="4" w:space="1" w:color="800080"/>
                    </w:pBdr>
                    <w:ind w:right="-23"/>
                    <w:jc w:val="center"/>
                    <w:rPr>
                      <w:color w:val="0000FF"/>
                      <w:sz w:val="4"/>
                    </w:rPr>
                  </w:pPr>
                </w:p>
                <w:p w14:paraId="08A8C052" w14:textId="77777777" w:rsidR="0036138C" w:rsidRDefault="0036138C">
                  <w:pPr>
                    <w:ind w:right="-23"/>
                    <w:jc w:val="center"/>
                    <w:rPr>
                      <w:color w:val="0000FF"/>
                    </w:rPr>
                  </w:pPr>
                </w:p>
                <w:p w14:paraId="4CE6BF70" w14:textId="77777777" w:rsidR="0036138C" w:rsidRDefault="0036138C"/>
              </w:txbxContent>
            </v:textbox>
            <w10:wrap anchory="page"/>
            <w10:anchorlock/>
          </v:shape>
        </w:pict>
      </w:r>
    </w:p>
    <w:p w14:paraId="340EBD75" w14:textId="77777777" w:rsidR="003C5F8C" w:rsidRDefault="003C5F8C">
      <w:pPr>
        <w:pStyle w:val="Subtitle"/>
        <w:rPr>
          <w:rFonts w:ascii="Arial" w:hAnsi="Arial" w:cs="Arial"/>
        </w:rPr>
      </w:pPr>
    </w:p>
    <w:p w14:paraId="3486FA5F" w14:textId="77777777" w:rsidR="003C5F8C" w:rsidRDefault="003C5F8C">
      <w:pPr>
        <w:pStyle w:val="Subtitle"/>
        <w:rPr>
          <w:rFonts w:ascii="Arial" w:hAnsi="Arial" w:cs="Arial"/>
        </w:rPr>
      </w:pPr>
    </w:p>
    <w:p w14:paraId="393FEDEF" w14:textId="77777777" w:rsidR="003C5F8C" w:rsidRDefault="003C5F8C">
      <w:pPr>
        <w:pStyle w:val="Subtitle"/>
        <w:rPr>
          <w:rFonts w:ascii="Arial" w:hAnsi="Arial" w:cs="Arial"/>
        </w:rPr>
      </w:pPr>
    </w:p>
    <w:p w14:paraId="6497BCBB" w14:textId="77777777" w:rsidR="003C5F8C" w:rsidRDefault="003C5F8C">
      <w:pPr>
        <w:pStyle w:val="Subtitle"/>
        <w:jc w:val="left"/>
        <w:rPr>
          <w:rFonts w:ascii="Arial" w:hAnsi="Arial" w:cs="Arial"/>
        </w:rPr>
      </w:pPr>
    </w:p>
    <w:p w14:paraId="2C303E6E" w14:textId="77777777" w:rsidR="003C5F8C" w:rsidRDefault="003C5F8C"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>SOUTHERN BRANCH</w:t>
      </w:r>
    </w:p>
    <w:p w14:paraId="51D7DC66" w14:textId="77777777" w:rsidR="003C5F8C" w:rsidRDefault="003C5F8C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308"/>
        <w:gridCol w:w="5041"/>
      </w:tblGrid>
      <w:tr w:rsidR="003C5F8C" w14:paraId="73763039" w14:textId="77777777" w:rsidTr="00B264DD">
        <w:trPr>
          <w:trHeight w:val="310"/>
        </w:trPr>
        <w:tc>
          <w:tcPr>
            <w:tcW w:w="5308" w:type="dxa"/>
          </w:tcPr>
          <w:p w14:paraId="612F181C" w14:textId="77777777" w:rsidR="003C5F8C" w:rsidRDefault="00E6032F">
            <w:pPr>
              <w:rPr>
                <w:rFonts w:ascii="Arial" w:hAnsi="Arial" w:cs="Arial"/>
                <w:b/>
                <w:sz w:val="24"/>
              </w:rPr>
            </w:pPr>
            <w:r w:rsidRPr="00E6032F">
              <w:rPr>
                <w:rFonts w:ascii="Arial" w:hAnsi="Arial" w:cs="Arial"/>
                <w:b/>
                <w:sz w:val="24"/>
              </w:rPr>
              <w:t>Chairperson</w:t>
            </w:r>
            <w:r w:rsidR="003C5F8C" w:rsidRPr="00E6032F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5041" w:type="dxa"/>
          </w:tcPr>
          <w:p w14:paraId="66BCC8F4" w14:textId="77777777" w:rsidR="003C5F8C" w:rsidRDefault="003C5F8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Honorary Secretary:</w:t>
            </w:r>
          </w:p>
        </w:tc>
      </w:tr>
      <w:tr w:rsidR="003C5F8C" w14:paraId="0BB97704" w14:textId="77777777" w:rsidTr="00B264DD">
        <w:trPr>
          <w:trHeight w:val="310"/>
        </w:trPr>
        <w:tc>
          <w:tcPr>
            <w:tcW w:w="5308" w:type="dxa"/>
            <w:tcBorders>
              <w:bottom w:val="single" w:sz="4" w:space="0" w:color="auto"/>
            </w:tcBorders>
          </w:tcPr>
          <w:p w14:paraId="5D25151D" w14:textId="00BE9376" w:rsidR="003C5F8C" w:rsidRDefault="00D800EC" w:rsidP="00CF657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Chris James,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</w:rPr>
              <w:t>I.Eng</w:t>
            </w:r>
            <w:proofErr w:type="spellEnd"/>
            <w:proofErr w:type="gramEnd"/>
            <w:r>
              <w:rPr>
                <w:rFonts w:ascii="Arial" w:hAnsi="Arial" w:cs="Arial"/>
                <w:sz w:val="24"/>
              </w:rPr>
              <w:t xml:space="preserve">, MIHEEM </w:t>
            </w:r>
          </w:p>
        </w:tc>
        <w:tc>
          <w:tcPr>
            <w:tcW w:w="5041" w:type="dxa"/>
            <w:tcBorders>
              <w:bottom w:val="single" w:sz="4" w:space="0" w:color="auto"/>
            </w:tcBorders>
          </w:tcPr>
          <w:p w14:paraId="72A7F05E" w14:textId="77777777" w:rsidR="003C5F8C" w:rsidRDefault="003C5F8C" w:rsidP="00B6087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Neil Haskell</w:t>
            </w:r>
            <w:r w:rsidR="00B6087C">
              <w:rPr>
                <w:rFonts w:ascii="Arial" w:hAnsi="Arial" w:cs="Arial"/>
                <w:sz w:val="24"/>
              </w:rPr>
              <w:t xml:space="preserve">, </w:t>
            </w:r>
            <w:r w:rsidR="00BC41F9">
              <w:rPr>
                <w:rFonts w:ascii="Arial" w:hAnsi="Arial" w:cs="Arial"/>
                <w:sz w:val="24"/>
              </w:rPr>
              <w:t>MIHEEM</w:t>
            </w:r>
          </w:p>
          <w:p w14:paraId="2FBD4980" w14:textId="77777777" w:rsidR="00BC41F9" w:rsidRDefault="00BC41F9" w:rsidP="00B6087C">
            <w:pPr>
              <w:rPr>
                <w:rFonts w:ascii="Arial" w:hAnsi="Arial" w:cs="Arial"/>
                <w:sz w:val="24"/>
              </w:rPr>
            </w:pPr>
          </w:p>
        </w:tc>
      </w:tr>
    </w:tbl>
    <w:p w14:paraId="65177AD1" w14:textId="77777777" w:rsidR="00B6087C" w:rsidRDefault="00B6087C" w:rsidP="00B6087C">
      <w:pPr>
        <w:jc w:val="center"/>
        <w:rPr>
          <w:rFonts w:ascii="Arial" w:hAnsi="Arial" w:cs="Arial"/>
          <w:b/>
          <w:sz w:val="24"/>
        </w:rPr>
      </w:pPr>
    </w:p>
    <w:p w14:paraId="723F152F" w14:textId="291A425B" w:rsidR="00331C93" w:rsidRPr="00331C93" w:rsidRDefault="00DA251A" w:rsidP="00EF0E22">
      <w:pPr>
        <w:jc w:val="center"/>
        <w:rPr>
          <w:rFonts w:ascii="Arial" w:hAnsi="Arial" w:cs="Arial"/>
          <w:b/>
          <w:sz w:val="24"/>
          <w:szCs w:val="24"/>
        </w:rPr>
      </w:pPr>
      <w:r w:rsidRPr="00331C93">
        <w:rPr>
          <w:rFonts w:ascii="Arial" w:hAnsi="Arial" w:cs="Arial"/>
          <w:b/>
          <w:sz w:val="24"/>
        </w:rPr>
        <w:t xml:space="preserve">Minutes of the </w:t>
      </w:r>
      <w:r w:rsidR="00916500" w:rsidRPr="00331C93">
        <w:rPr>
          <w:rFonts w:ascii="Arial" w:hAnsi="Arial" w:cs="Arial"/>
          <w:b/>
          <w:sz w:val="22"/>
          <w:szCs w:val="22"/>
        </w:rPr>
        <w:t>40</w:t>
      </w:r>
      <w:r w:rsidR="00B54355">
        <w:rPr>
          <w:rFonts w:ascii="Arial" w:hAnsi="Arial" w:cs="Arial"/>
          <w:b/>
          <w:sz w:val="22"/>
          <w:szCs w:val="22"/>
        </w:rPr>
        <w:t>4</w:t>
      </w:r>
      <w:r w:rsidR="00B54355" w:rsidRPr="00B54355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B54355">
        <w:rPr>
          <w:rFonts w:ascii="Arial" w:hAnsi="Arial" w:cs="Arial"/>
          <w:b/>
          <w:sz w:val="22"/>
          <w:szCs w:val="22"/>
        </w:rPr>
        <w:t xml:space="preserve"> </w:t>
      </w:r>
      <w:r w:rsidR="00BB17D3" w:rsidRPr="00331C93">
        <w:rPr>
          <w:rFonts w:ascii="Arial" w:hAnsi="Arial" w:cs="Arial"/>
          <w:b/>
          <w:sz w:val="22"/>
          <w:szCs w:val="22"/>
        </w:rPr>
        <w:t>M</w:t>
      </w:r>
      <w:r w:rsidR="00203EBD" w:rsidRPr="00331C93">
        <w:rPr>
          <w:rFonts w:ascii="Arial" w:hAnsi="Arial" w:cs="Arial"/>
          <w:b/>
          <w:sz w:val="22"/>
          <w:szCs w:val="22"/>
        </w:rPr>
        <w:t xml:space="preserve">eeting </w:t>
      </w:r>
      <w:r w:rsidRPr="00331C93">
        <w:rPr>
          <w:rFonts w:ascii="Arial" w:hAnsi="Arial" w:cs="Arial"/>
          <w:b/>
          <w:sz w:val="22"/>
          <w:szCs w:val="22"/>
        </w:rPr>
        <w:t xml:space="preserve">held on </w:t>
      </w:r>
      <w:r w:rsidR="00B54355">
        <w:rPr>
          <w:rFonts w:ascii="Arial" w:hAnsi="Arial" w:cs="Arial"/>
          <w:b/>
          <w:sz w:val="22"/>
          <w:szCs w:val="22"/>
        </w:rPr>
        <w:t xml:space="preserve">Wednesday the </w:t>
      </w:r>
      <w:proofErr w:type="gramStart"/>
      <w:r w:rsidR="00B54355">
        <w:rPr>
          <w:rFonts w:ascii="Arial" w:hAnsi="Arial" w:cs="Arial"/>
          <w:b/>
          <w:sz w:val="22"/>
          <w:szCs w:val="22"/>
        </w:rPr>
        <w:t>24</w:t>
      </w:r>
      <w:r w:rsidR="00B54355" w:rsidRPr="00B54355">
        <w:rPr>
          <w:rFonts w:ascii="Arial" w:hAnsi="Arial" w:cs="Arial"/>
          <w:b/>
          <w:sz w:val="22"/>
          <w:szCs w:val="22"/>
          <w:vertAlign w:val="superscript"/>
        </w:rPr>
        <w:t>th</w:t>
      </w:r>
      <w:proofErr w:type="gramEnd"/>
      <w:r w:rsidR="00B54355">
        <w:rPr>
          <w:rFonts w:ascii="Arial" w:hAnsi="Arial" w:cs="Arial"/>
          <w:b/>
          <w:sz w:val="22"/>
          <w:szCs w:val="22"/>
        </w:rPr>
        <w:t xml:space="preserve"> July </w:t>
      </w:r>
      <w:r w:rsidR="006C1BA6" w:rsidRPr="00331C93">
        <w:rPr>
          <w:rFonts w:ascii="Arial" w:hAnsi="Arial" w:cs="Arial"/>
          <w:b/>
          <w:sz w:val="22"/>
          <w:szCs w:val="22"/>
        </w:rPr>
        <w:t>20</w:t>
      </w:r>
      <w:r w:rsidR="0066432E" w:rsidRPr="00331C93">
        <w:rPr>
          <w:rFonts w:ascii="Arial" w:hAnsi="Arial" w:cs="Arial"/>
          <w:b/>
          <w:sz w:val="22"/>
          <w:szCs w:val="22"/>
        </w:rPr>
        <w:t>2</w:t>
      </w:r>
      <w:r w:rsidR="00466C2B" w:rsidRPr="00331C93">
        <w:rPr>
          <w:rFonts w:ascii="Arial" w:hAnsi="Arial" w:cs="Arial"/>
          <w:b/>
          <w:sz w:val="22"/>
          <w:szCs w:val="22"/>
        </w:rPr>
        <w:t>4</w:t>
      </w:r>
      <w:r w:rsidR="00D800EC" w:rsidRPr="00331C93">
        <w:rPr>
          <w:rFonts w:ascii="Arial" w:hAnsi="Arial" w:cs="Arial"/>
          <w:b/>
          <w:sz w:val="22"/>
          <w:szCs w:val="22"/>
        </w:rPr>
        <w:t xml:space="preserve">, </w:t>
      </w:r>
      <w:r w:rsidR="00B54355">
        <w:rPr>
          <w:rFonts w:ascii="Arial" w:hAnsi="Arial" w:cs="Arial"/>
          <w:b/>
          <w:sz w:val="24"/>
          <w:szCs w:val="24"/>
        </w:rPr>
        <w:t xml:space="preserve">held </w:t>
      </w:r>
    </w:p>
    <w:p w14:paraId="791CACCC" w14:textId="6FF2032D" w:rsidR="00331C93" w:rsidRPr="00331C93" w:rsidRDefault="00EF0E22" w:rsidP="00EF0E22">
      <w:pPr>
        <w:jc w:val="center"/>
        <w:rPr>
          <w:b/>
          <w:sz w:val="24"/>
          <w:szCs w:val="24"/>
        </w:rPr>
      </w:pPr>
      <w:r w:rsidRPr="00331C93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V</w:t>
      </w:r>
      <w:r w:rsidR="00331C93" w:rsidRPr="00331C93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irtual</w:t>
      </w:r>
      <w:r w:rsidR="00B54355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ly.</w:t>
      </w:r>
    </w:p>
    <w:p w14:paraId="431899E0" w14:textId="77777777" w:rsidR="00B6087C" w:rsidRDefault="00B6087C" w:rsidP="00B6087C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1786"/>
        <w:gridCol w:w="1786"/>
        <w:gridCol w:w="1786"/>
        <w:gridCol w:w="1786"/>
        <w:gridCol w:w="2069"/>
      </w:tblGrid>
      <w:tr w:rsidR="00B80B4A" w:rsidRPr="009626B5" w14:paraId="47CA3CB1" w14:textId="77777777" w:rsidTr="009F1BAF">
        <w:trPr>
          <w:trHeight w:val="208"/>
        </w:trPr>
        <w:tc>
          <w:tcPr>
            <w:tcW w:w="1135" w:type="dxa"/>
            <w:vMerge w:val="restart"/>
          </w:tcPr>
          <w:p w14:paraId="21D3FFC4" w14:textId="77777777" w:rsidR="00B80B4A" w:rsidRPr="009626B5" w:rsidRDefault="00B80B4A" w:rsidP="009E1948">
            <w:pPr>
              <w:pStyle w:val="Heading9"/>
              <w:rPr>
                <w:szCs w:val="22"/>
              </w:rPr>
            </w:pPr>
            <w:r>
              <w:rPr>
                <w:szCs w:val="22"/>
              </w:rPr>
              <w:t>1.0</w:t>
            </w:r>
          </w:p>
        </w:tc>
        <w:tc>
          <w:tcPr>
            <w:tcW w:w="1786" w:type="dxa"/>
            <w:vMerge w:val="restart"/>
          </w:tcPr>
          <w:p w14:paraId="5D07D06D" w14:textId="77777777" w:rsidR="00B80B4A" w:rsidRPr="009626B5" w:rsidRDefault="00B80B4A" w:rsidP="009E19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26B5">
              <w:rPr>
                <w:rFonts w:ascii="Arial" w:hAnsi="Arial" w:cs="Arial"/>
                <w:b/>
                <w:sz w:val="22"/>
                <w:szCs w:val="22"/>
              </w:rPr>
              <w:t>Present:</w:t>
            </w:r>
          </w:p>
        </w:tc>
        <w:tc>
          <w:tcPr>
            <w:tcW w:w="1786" w:type="dxa"/>
          </w:tcPr>
          <w:p w14:paraId="0FD3D7B7" w14:textId="0EE2963E" w:rsidR="00B80B4A" w:rsidRPr="00A568F1" w:rsidRDefault="00A568F1" w:rsidP="009E1948">
            <w:pPr>
              <w:pStyle w:val="Heading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68F1">
              <w:rPr>
                <w:rFonts w:ascii="Arial" w:hAnsi="Arial" w:cs="Arial"/>
                <w:bCs/>
                <w:color w:val="auto"/>
                <w:sz w:val="22"/>
                <w:szCs w:val="22"/>
              </w:rPr>
              <w:t>N Haskell</w:t>
            </w:r>
          </w:p>
        </w:tc>
        <w:tc>
          <w:tcPr>
            <w:tcW w:w="1786" w:type="dxa"/>
          </w:tcPr>
          <w:p w14:paraId="4D075375" w14:textId="6D0C9A4C" w:rsidR="00B80B4A" w:rsidRPr="009626B5" w:rsidRDefault="00FB2312" w:rsidP="009E194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 Orchard</w:t>
            </w:r>
            <w:r w:rsidR="00A568F1" w:rsidRPr="009626B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86" w:type="dxa"/>
          </w:tcPr>
          <w:p w14:paraId="2D199063" w14:textId="020E2B2D" w:rsidR="00B80B4A" w:rsidRDefault="009B01DD" w:rsidP="009E19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 Boyce</w:t>
            </w:r>
          </w:p>
        </w:tc>
        <w:tc>
          <w:tcPr>
            <w:tcW w:w="2069" w:type="dxa"/>
          </w:tcPr>
          <w:p w14:paraId="48C4FA7C" w14:textId="3846E3FE" w:rsidR="00B80B4A" w:rsidRDefault="00B80B4A" w:rsidP="009E194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80B4A" w:rsidRPr="009626B5" w14:paraId="08A57914" w14:textId="77777777" w:rsidTr="009F1BAF">
        <w:trPr>
          <w:trHeight w:val="94"/>
        </w:trPr>
        <w:tc>
          <w:tcPr>
            <w:tcW w:w="1135" w:type="dxa"/>
            <w:vMerge/>
          </w:tcPr>
          <w:p w14:paraId="34871D61" w14:textId="77777777" w:rsidR="00B80B4A" w:rsidRPr="009626B5" w:rsidRDefault="00B80B4A" w:rsidP="00FB1E8F">
            <w:pPr>
              <w:pStyle w:val="Heading9"/>
              <w:rPr>
                <w:szCs w:val="22"/>
              </w:rPr>
            </w:pPr>
          </w:p>
        </w:tc>
        <w:tc>
          <w:tcPr>
            <w:tcW w:w="1786" w:type="dxa"/>
            <w:vMerge/>
          </w:tcPr>
          <w:p w14:paraId="3E7EEC3A" w14:textId="77777777" w:rsidR="00B80B4A" w:rsidRPr="009626B5" w:rsidRDefault="00B80B4A" w:rsidP="009E1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6" w:type="dxa"/>
          </w:tcPr>
          <w:p w14:paraId="26394CAE" w14:textId="1C2321B1" w:rsidR="00B80B4A" w:rsidRPr="009626B5" w:rsidRDefault="00FB2312" w:rsidP="00B80B4A">
            <w:pPr>
              <w:pStyle w:val="Heading7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 Nicol</w:t>
            </w:r>
          </w:p>
        </w:tc>
        <w:tc>
          <w:tcPr>
            <w:tcW w:w="1786" w:type="dxa"/>
          </w:tcPr>
          <w:p w14:paraId="7F3F805B" w14:textId="6210A58B" w:rsidR="00B80B4A" w:rsidRPr="009626B5" w:rsidRDefault="00A568F1" w:rsidP="009E19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26B5">
              <w:rPr>
                <w:rFonts w:ascii="Arial" w:hAnsi="Arial" w:cs="Arial"/>
                <w:bCs/>
                <w:sz w:val="22"/>
                <w:szCs w:val="22"/>
              </w:rPr>
              <w:t>C James</w:t>
            </w:r>
          </w:p>
        </w:tc>
        <w:tc>
          <w:tcPr>
            <w:tcW w:w="1786" w:type="dxa"/>
          </w:tcPr>
          <w:p w14:paraId="422C1866" w14:textId="33883BC5" w:rsidR="00B80B4A" w:rsidRPr="009626B5" w:rsidRDefault="00980EF8" w:rsidP="009E19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 Azemi</w:t>
            </w:r>
          </w:p>
        </w:tc>
        <w:tc>
          <w:tcPr>
            <w:tcW w:w="2069" w:type="dxa"/>
          </w:tcPr>
          <w:p w14:paraId="30B0C5EA" w14:textId="269A43E8" w:rsidR="00B80B4A" w:rsidRPr="00B80B4A" w:rsidRDefault="00B80B4A" w:rsidP="00B80B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0B4A" w:rsidRPr="009626B5" w14:paraId="78439F40" w14:textId="77777777" w:rsidTr="009F1BAF">
        <w:trPr>
          <w:trHeight w:val="208"/>
        </w:trPr>
        <w:tc>
          <w:tcPr>
            <w:tcW w:w="1135" w:type="dxa"/>
            <w:vMerge/>
          </w:tcPr>
          <w:p w14:paraId="4F22AA4A" w14:textId="77777777" w:rsidR="00B80B4A" w:rsidRDefault="00B80B4A" w:rsidP="00FB1E8F">
            <w:pPr>
              <w:pStyle w:val="Heading9"/>
              <w:rPr>
                <w:szCs w:val="22"/>
              </w:rPr>
            </w:pPr>
          </w:p>
        </w:tc>
        <w:tc>
          <w:tcPr>
            <w:tcW w:w="1786" w:type="dxa"/>
            <w:vMerge/>
          </w:tcPr>
          <w:p w14:paraId="7FEBB14B" w14:textId="77777777" w:rsidR="00B80B4A" w:rsidRPr="009626B5" w:rsidRDefault="00B80B4A" w:rsidP="009E1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6" w:type="dxa"/>
          </w:tcPr>
          <w:p w14:paraId="0FFD9757" w14:textId="2C5E5299" w:rsidR="00B80B4A" w:rsidRPr="009626B5" w:rsidRDefault="00021BDD" w:rsidP="009E19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 </w:t>
            </w:r>
            <w:r w:rsidR="009B01DD">
              <w:rPr>
                <w:rFonts w:ascii="Arial" w:hAnsi="Arial" w:cs="Arial"/>
                <w:sz w:val="22"/>
                <w:szCs w:val="22"/>
              </w:rPr>
              <w:t>Chaplin</w:t>
            </w:r>
          </w:p>
        </w:tc>
        <w:tc>
          <w:tcPr>
            <w:tcW w:w="1786" w:type="dxa"/>
          </w:tcPr>
          <w:p w14:paraId="0EA39949" w14:textId="7B5B86C3" w:rsidR="00B80B4A" w:rsidRPr="00B264DD" w:rsidRDefault="00B80B4A" w:rsidP="009E194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86" w:type="dxa"/>
          </w:tcPr>
          <w:p w14:paraId="353C2D3C" w14:textId="1788354C" w:rsidR="00B80B4A" w:rsidRPr="009626B5" w:rsidRDefault="00B80B4A" w:rsidP="009E19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9" w:type="dxa"/>
          </w:tcPr>
          <w:p w14:paraId="60A0149C" w14:textId="2F3B963E" w:rsidR="00B80B4A" w:rsidRPr="009626B5" w:rsidRDefault="00B80B4A" w:rsidP="009E19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0B4A" w:rsidRPr="009626B5" w14:paraId="2072D759" w14:textId="77777777" w:rsidTr="009F1BAF">
        <w:trPr>
          <w:trHeight w:val="208"/>
        </w:trPr>
        <w:tc>
          <w:tcPr>
            <w:tcW w:w="1135" w:type="dxa"/>
            <w:vMerge/>
          </w:tcPr>
          <w:p w14:paraId="554160BF" w14:textId="77777777" w:rsidR="00B80B4A" w:rsidRDefault="00B80B4A" w:rsidP="00FB1E8F">
            <w:pPr>
              <w:pStyle w:val="Heading9"/>
              <w:rPr>
                <w:szCs w:val="22"/>
              </w:rPr>
            </w:pPr>
          </w:p>
        </w:tc>
        <w:tc>
          <w:tcPr>
            <w:tcW w:w="1786" w:type="dxa"/>
            <w:vMerge/>
          </w:tcPr>
          <w:p w14:paraId="48295B06" w14:textId="77777777" w:rsidR="00B80B4A" w:rsidRPr="009626B5" w:rsidRDefault="00B80B4A" w:rsidP="009E1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6" w:type="dxa"/>
          </w:tcPr>
          <w:p w14:paraId="7595D4A3" w14:textId="77777777" w:rsidR="00B80B4A" w:rsidRPr="00F64F04" w:rsidRDefault="00B80B4A" w:rsidP="00B80B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6" w:type="dxa"/>
          </w:tcPr>
          <w:p w14:paraId="100B5ACB" w14:textId="77777777" w:rsidR="00B80B4A" w:rsidRDefault="00B80B4A" w:rsidP="009E194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86" w:type="dxa"/>
          </w:tcPr>
          <w:p w14:paraId="1EA6CEAD" w14:textId="77777777" w:rsidR="00B80B4A" w:rsidRDefault="00B80B4A" w:rsidP="009E19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9" w:type="dxa"/>
          </w:tcPr>
          <w:p w14:paraId="00538DC8" w14:textId="77777777" w:rsidR="00B80B4A" w:rsidRDefault="00B80B4A" w:rsidP="009E194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80B4A" w:rsidRPr="009626B5" w14:paraId="5E6D82F3" w14:textId="77777777" w:rsidTr="009F1BAF">
        <w:trPr>
          <w:trHeight w:val="208"/>
        </w:trPr>
        <w:tc>
          <w:tcPr>
            <w:tcW w:w="1135" w:type="dxa"/>
            <w:vMerge/>
          </w:tcPr>
          <w:p w14:paraId="70BC32D1" w14:textId="77777777" w:rsidR="00B80B4A" w:rsidRDefault="00B80B4A" w:rsidP="00FB1E8F">
            <w:pPr>
              <w:pStyle w:val="Heading9"/>
              <w:rPr>
                <w:szCs w:val="22"/>
              </w:rPr>
            </w:pPr>
          </w:p>
        </w:tc>
        <w:tc>
          <w:tcPr>
            <w:tcW w:w="1786" w:type="dxa"/>
            <w:vMerge w:val="restart"/>
          </w:tcPr>
          <w:p w14:paraId="7EF68112" w14:textId="77777777" w:rsidR="00B80B4A" w:rsidRPr="001460B0" w:rsidRDefault="00B80B4A" w:rsidP="009E19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26B5">
              <w:rPr>
                <w:rFonts w:ascii="Arial" w:hAnsi="Arial" w:cs="Arial"/>
                <w:b/>
                <w:sz w:val="22"/>
                <w:szCs w:val="22"/>
              </w:rPr>
              <w:t>Apologies:</w:t>
            </w:r>
          </w:p>
        </w:tc>
        <w:tc>
          <w:tcPr>
            <w:tcW w:w="1786" w:type="dxa"/>
          </w:tcPr>
          <w:p w14:paraId="51C28733" w14:textId="27725883" w:rsidR="00B80B4A" w:rsidRPr="001460B0" w:rsidRDefault="00FB2312" w:rsidP="00B80B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 Keating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86" w:type="dxa"/>
          </w:tcPr>
          <w:p w14:paraId="2EC98C84" w14:textId="1F38DEB0" w:rsidR="00B80B4A" w:rsidRPr="009626B5" w:rsidRDefault="001951E8" w:rsidP="009E194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 Harris</w:t>
            </w:r>
          </w:p>
        </w:tc>
        <w:tc>
          <w:tcPr>
            <w:tcW w:w="1786" w:type="dxa"/>
          </w:tcPr>
          <w:p w14:paraId="05206764" w14:textId="67787A6E" w:rsidR="00B80B4A" w:rsidRDefault="00B80B4A" w:rsidP="009E19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9" w:type="dxa"/>
          </w:tcPr>
          <w:p w14:paraId="472B2D16" w14:textId="0BE5CFC6" w:rsidR="00B80B4A" w:rsidRDefault="00B80B4A" w:rsidP="009E194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80B4A" w:rsidRPr="009626B5" w14:paraId="677D2A4D" w14:textId="77777777" w:rsidTr="009F1BAF">
        <w:trPr>
          <w:trHeight w:val="208"/>
        </w:trPr>
        <w:tc>
          <w:tcPr>
            <w:tcW w:w="1135" w:type="dxa"/>
            <w:vMerge/>
          </w:tcPr>
          <w:p w14:paraId="2A459BF1" w14:textId="77777777" w:rsidR="00B80B4A" w:rsidRDefault="00B80B4A" w:rsidP="00FB1E8F">
            <w:pPr>
              <w:pStyle w:val="Heading9"/>
              <w:rPr>
                <w:szCs w:val="22"/>
              </w:rPr>
            </w:pPr>
          </w:p>
        </w:tc>
        <w:tc>
          <w:tcPr>
            <w:tcW w:w="1786" w:type="dxa"/>
            <w:vMerge/>
          </w:tcPr>
          <w:p w14:paraId="4B7C2319" w14:textId="77777777" w:rsidR="00B80B4A" w:rsidRPr="009626B5" w:rsidRDefault="00B80B4A" w:rsidP="009E1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6" w:type="dxa"/>
          </w:tcPr>
          <w:p w14:paraId="745B58E9" w14:textId="27A48371" w:rsidR="00B80B4A" w:rsidRPr="009626B5" w:rsidRDefault="00B80B4A" w:rsidP="009E1948">
            <w:pPr>
              <w:pStyle w:val="Heading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86" w:type="dxa"/>
          </w:tcPr>
          <w:p w14:paraId="6F6ED2E2" w14:textId="312305DC" w:rsidR="00B80B4A" w:rsidRPr="00C55630" w:rsidRDefault="00B80B4A" w:rsidP="009E194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86" w:type="dxa"/>
          </w:tcPr>
          <w:p w14:paraId="099D2C34" w14:textId="24FDA155" w:rsidR="00B80B4A" w:rsidRPr="00C55630" w:rsidRDefault="00B80B4A" w:rsidP="009E1948">
            <w:pPr>
              <w:pStyle w:val="Heading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9" w:type="dxa"/>
          </w:tcPr>
          <w:p w14:paraId="6DB5835B" w14:textId="0A608585" w:rsidR="00B80B4A" w:rsidRDefault="00B80B4A" w:rsidP="009E194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80B4A" w:rsidRPr="009626B5" w14:paraId="5ACF4197" w14:textId="77777777" w:rsidTr="009F1BAF">
        <w:trPr>
          <w:trHeight w:val="208"/>
        </w:trPr>
        <w:tc>
          <w:tcPr>
            <w:tcW w:w="1135" w:type="dxa"/>
            <w:vMerge/>
          </w:tcPr>
          <w:p w14:paraId="47CCA9B5" w14:textId="77777777" w:rsidR="00B80B4A" w:rsidRDefault="00B80B4A" w:rsidP="00FB1E8F">
            <w:pPr>
              <w:pStyle w:val="Heading9"/>
              <w:rPr>
                <w:szCs w:val="22"/>
              </w:rPr>
            </w:pPr>
          </w:p>
        </w:tc>
        <w:tc>
          <w:tcPr>
            <w:tcW w:w="1786" w:type="dxa"/>
            <w:vMerge/>
          </w:tcPr>
          <w:p w14:paraId="11976783" w14:textId="77777777" w:rsidR="00B80B4A" w:rsidRPr="009626B5" w:rsidRDefault="00B80B4A" w:rsidP="009E1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6" w:type="dxa"/>
          </w:tcPr>
          <w:p w14:paraId="786ACF7F" w14:textId="6D535A91" w:rsidR="00B80B4A" w:rsidRPr="00B80B4A" w:rsidRDefault="00B80B4A" w:rsidP="00B80B4A">
            <w:pPr>
              <w:pStyle w:val="Heading7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86" w:type="dxa"/>
          </w:tcPr>
          <w:p w14:paraId="34A74335" w14:textId="77777777" w:rsidR="00B80B4A" w:rsidRPr="00F64F04" w:rsidRDefault="00B80B4A" w:rsidP="009E194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86" w:type="dxa"/>
          </w:tcPr>
          <w:p w14:paraId="0FCA1CB4" w14:textId="77777777" w:rsidR="00B80B4A" w:rsidRDefault="00B80B4A" w:rsidP="009E19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9" w:type="dxa"/>
          </w:tcPr>
          <w:p w14:paraId="57BBCDB3" w14:textId="77777777" w:rsidR="00B80B4A" w:rsidRDefault="00B80B4A" w:rsidP="009E194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80B4A" w:rsidRPr="009626B5" w14:paraId="3345B82B" w14:textId="77777777" w:rsidTr="009F1BAF">
        <w:trPr>
          <w:trHeight w:val="208"/>
        </w:trPr>
        <w:tc>
          <w:tcPr>
            <w:tcW w:w="1135" w:type="dxa"/>
            <w:vMerge/>
          </w:tcPr>
          <w:p w14:paraId="5C141778" w14:textId="77777777" w:rsidR="00B80B4A" w:rsidRDefault="00B80B4A" w:rsidP="00FB1E8F">
            <w:pPr>
              <w:pStyle w:val="Heading9"/>
              <w:rPr>
                <w:szCs w:val="22"/>
              </w:rPr>
            </w:pPr>
          </w:p>
        </w:tc>
        <w:tc>
          <w:tcPr>
            <w:tcW w:w="1786" w:type="dxa"/>
            <w:vMerge/>
          </w:tcPr>
          <w:p w14:paraId="09D539BA" w14:textId="77777777" w:rsidR="00B80B4A" w:rsidRPr="009626B5" w:rsidRDefault="00B80B4A" w:rsidP="009E1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6" w:type="dxa"/>
          </w:tcPr>
          <w:p w14:paraId="541453F5" w14:textId="77777777" w:rsidR="00B80B4A" w:rsidRPr="00F64F04" w:rsidRDefault="00B80B4A" w:rsidP="00B80B4A">
            <w:pPr>
              <w:pStyle w:val="Heading7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86" w:type="dxa"/>
          </w:tcPr>
          <w:p w14:paraId="2AE5D178" w14:textId="77777777" w:rsidR="00B80B4A" w:rsidRPr="00F64F04" w:rsidRDefault="00B80B4A" w:rsidP="009E194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86" w:type="dxa"/>
          </w:tcPr>
          <w:p w14:paraId="4DA1BEE9" w14:textId="77777777" w:rsidR="00B80B4A" w:rsidRDefault="00B80B4A" w:rsidP="009E19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9" w:type="dxa"/>
          </w:tcPr>
          <w:p w14:paraId="5125D413" w14:textId="77777777" w:rsidR="00B80B4A" w:rsidRDefault="00B80B4A" w:rsidP="009E194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80B4A" w:rsidRPr="009626B5" w14:paraId="1292312B" w14:textId="77777777" w:rsidTr="009F1BAF">
        <w:trPr>
          <w:trHeight w:val="208"/>
        </w:trPr>
        <w:tc>
          <w:tcPr>
            <w:tcW w:w="1135" w:type="dxa"/>
          </w:tcPr>
          <w:p w14:paraId="14B7063E" w14:textId="77777777" w:rsidR="00B80B4A" w:rsidRPr="009626B5" w:rsidRDefault="00B80B4A" w:rsidP="008A418A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9626B5">
              <w:rPr>
                <w:rFonts w:ascii="Arial" w:hAnsi="Arial" w:cs="Arial"/>
                <w:b/>
                <w:sz w:val="22"/>
                <w:szCs w:val="22"/>
              </w:rPr>
              <w:t>.0</w:t>
            </w:r>
          </w:p>
        </w:tc>
        <w:tc>
          <w:tcPr>
            <w:tcW w:w="9213" w:type="dxa"/>
            <w:gridSpan w:val="5"/>
          </w:tcPr>
          <w:p w14:paraId="4C7729FA" w14:textId="2726538D" w:rsidR="00B80B4A" w:rsidRPr="00B80B4A" w:rsidRDefault="00B80B4A" w:rsidP="008A418A">
            <w:pPr>
              <w:pStyle w:val="Heading9"/>
              <w:rPr>
                <w:szCs w:val="22"/>
              </w:rPr>
            </w:pPr>
            <w:r w:rsidRPr="009626B5">
              <w:rPr>
                <w:szCs w:val="22"/>
              </w:rPr>
              <w:t>Previous Minutes</w:t>
            </w:r>
            <w:r w:rsidR="008A418A">
              <w:rPr>
                <w:szCs w:val="22"/>
              </w:rPr>
              <w:t xml:space="preserve"> </w:t>
            </w:r>
          </w:p>
        </w:tc>
      </w:tr>
      <w:tr w:rsidR="0023177D" w:rsidRPr="009626B5" w14:paraId="7136A287" w14:textId="77777777" w:rsidTr="009F1BAF">
        <w:trPr>
          <w:trHeight w:val="347"/>
        </w:trPr>
        <w:tc>
          <w:tcPr>
            <w:tcW w:w="1135" w:type="dxa"/>
          </w:tcPr>
          <w:p w14:paraId="0D74EDD4" w14:textId="77777777" w:rsidR="0023177D" w:rsidRPr="001C553C" w:rsidRDefault="0023177D" w:rsidP="008A418A">
            <w:pPr>
              <w:tabs>
                <w:tab w:val="left" w:pos="28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9626B5">
              <w:rPr>
                <w:rFonts w:ascii="Arial" w:hAnsi="Arial" w:cs="Arial"/>
                <w:bCs/>
                <w:sz w:val="22"/>
                <w:szCs w:val="22"/>
              </w:rPr>
              <w:t>.1</w:t>
            </w:r>
          </w:p>
        </w:tc>
        <w:tc>
          <w:tcPr>
            <w:tcW w:w="9213" w:type="dxa"/>
            <w:gridSpan w:val="5"/>
          </w:tcPr>
          <w:p w14:paraId="2C9F3FB2" w14:textId="2BFFFB49" w:rsidR="001951E8" w:rsidRDefault="00021BDD" w:rsidP="00886828">
            <w:pPr>
              <w:pStyle w:val="Heading9"/>
              <w:rPr>
                <w:b w:val="0"/>
                <w:bCs/>
                <w:szCs w:val="22"/>
              </w:rPr>
            </w:pPr>
            <w:r w:rsidRPr="00DF253D">
              <w:rPr>
                <w:b w:val="0"/>
                <w:bCs/>
                <w:szCs w:val="22"/>
              </w:rPr>
              <w:t>The minutes of the</w:t>
            </w:r>
            <w:r>
              <w:rPr>
                <w:b w:val="0"/>
                <w:bCs/>
                <w:szCs w:val="22"/>
              </w:rPr>
              <w:t xml:space="preserve"> 40</w:t>
            </w:r>
            <w:r w:rsidR="009B01DD">
              <w:rPr>
                <w:b w:val="0"/>
                <w:bCs/>
                <w:szCs w:val="22"/>
              </w:rPr>
              <w:t>3</w:t>
            </w:r>
            <w:r w:rsidR="009B01DD" w:rsidRPr="009B01DD">
              <w:rPr>
                <w:b w:val="0"/>
                <w:bCs/>
                <w:szCs w:val="22"/>
                <w:vertAlign w:val="superscript"/>
              </w:rPr>
              <w:t>rd</w:t>
            </w:r>
            <w:r w:rsidR="009B01DD">
              <w:rPr>
                <w:b w:val="0"/>
                <w:bCs/>
                <w:szCs w:val="22"/>
              </w:rPr>
              <w:t xml:space="preserve"> </w:t>
            </w:r>
            <w:r>
              <w:rPr>
                <w:b w:val="0"/>
                <w:bCs/>
                <w:szCs w:val="22"/>
              </w:rPr>
              <w:t>m</w:t>
            </w:r>
            <w:r w:rsidRPr="00DF253D">
              <w:rPr>
                <w:b w:val="0"/>
                <w:bCs/>
                <w:szCs w:val="22"/>
              </w:rPr>
              <w:t>eeting held on</w:t>
            </w:r>
            <w:r w:rsidR="000A208D">
              <w:rPr>
                <w:b w:val="0"/>
                <w:bCs/>
                <w:szCs w:val="22"/>
              </w:rPr>
              <w:t xml:space="preserve"> Tuesday </w:t>
            </w:r>
            <w:r w:rsidR="009B01DD">
              <w:rPr>
                <w:b w:val="0"/>
                <w:bCs/>
                <w:szCs w:val="22"/>
              </w:rPr>
              <w:t>11</w:t>
            </w:r>
            <w:r w:rsidR="000A208D" w:rsidRPr="000A208D">
              <w:rPr>
                <w:b w:val="0"/>
                <w:bCs/>
                <w:szCs w:val="22"/>
                <w:vertAlign w:val="superscript"/>
              </w:rPr>
              <w:t>th</w:t>
            </w:r>
            <w:r w:rsidR="000A208D">
              <w:rPr>
                <w:b w:val="0"/>
                <w:bCs/>
                <w:szCs w:val="22"/>
              </w:rPr>
              <w:t xml:space="preserve"> </w:t>
            </w:r>
            <w:r w:rsidR="009B01DD">
              <w:rPr>
                <w:b w:val="0"/>
                <w:bCs/>
                <w:szCs w:val="22"/>
              </w:rPr>
              <w:t>June</w:t>
            </w:r>
            <w:r w:rsidR="000A208D">
              <w:rPr>
                <w:b w:val="0"/>
                <w:bCs/>
                <w:szCs w:val="22"/>
              </w:rPr>
              <w:t xml:space="preserve"> 2024</w:t>
            </w:r>
            <w:r>
              <w:rPr>
                <w:b w:val="0"/>
                <w:bCs/>
                <w:szCs w:val="22"/>
              </w:rPr>
              <w:t xml:space="preserve"> </w:t>
            </w:r>
            <w:r w:rsidR="009B01DD">
              <w:rPr>
                <w:b w:val="0"/>
                <w:bCs/>
                <w:szCs w:val="22"/>
              </w:rPr>
              <w:t>had not been circulated</w:t>
            </w:r>
            <w:r w:rsidR="00D823B1">
              <w:rPr>
                <w:b w:val="0"/>
                <w:bCs/>
                <w:szCs w:val="22"/>
              </w:rPr>
              <w:t>.</w:t>
            </w:r>
            <w:r w:rsidR="009B01DD">
              <w:rPr>
                <w:b w:val="0"/>
                <w:bCs/>
                <w:szCs w:val="22"/>
              </w:rPr>
              <w:t xml:space="preserve"> </w:t>
            </w:r>
            <w:r w:rsidR="00D823B1">
              <w:rPr>
                <w:b w:val="0"/>
                <w:bCs/>
                <w:szCs w:val="22"/>
              </w:rPr>
              <w:t>T</w:t>
            </w:r>
            <w:r w:rsidR="009B01DD">
              <w:rPr>
                <w:b w:val="0"/>
                <w:bCs/>
                <w:szCs w:val="22"/>
              </w:rPr>
              <w:t xml:space="preserve">he Secretary </w:t>
            </w:r>
            <w:r w:rsidR="001951E8">
              <w:rPr>
                <w:b w:val="0"/>
                <w:bCs/>
                <w:szCs w:val="22"/>
              </w:rPr>
              <w:t xml:space="preserve">will </w:t>
            </w:r>
            <w:r w:rsidR="00D823B1">
              <w:rPr>
                <w:b w:val="0"/>
                <w:bCs/>
                <w:szCs w:val="22"/>
              </w:rPr>
              <w:t>find out</w:t>
            </w:r>
            <w:r w:rsidR="001951E8">
              <w:rPr>
                <w:b w:val="0"/>
                <w:bCs/>
                <w:szCs w:val="22"/>
              </w:rPr>
              <w:t xml:space="preserve"> why it appears they </w:t>
            </w:r>
            <w:r w:rsidR="009B01DD">
              <w:rPr>
                <w:b w:val="0"/>
                <w:bCs/>
                <w:szCs w:val="22"/>
              </w:rPr>
              <w:t>had sent them for distribution</w:t>
            </w:r>
            <w:r w:rsidR="001951E8">
              <w:rPr>
                <w:b w:val="0"/>
                <w:bCs/>
                <w:szCs w:val="22"/>
              </w:rPr>
              <w:t>.</w:t>
            </w:r>
          </w:p>
          <w:p w14:paraId="4D5C83BC" w14:textId="31B6E9E2" w:rsidR="0023177D" w:rsidRPr="00387D61" w:rsidRDefault="0023177D" w:rsidP="00886828">
            <w:pPr>
              <w:pStyle w:val="Heading9"/>
            </w:pPr>
          </w:p>
        </w:tc>
      </w:tr>
      <w:tr w:rsidR="00C53B2A" w:rsidRPr="009626B5" w14:paraId="3ECD13C5" w14:textId="77777777" w:rsidTr="009F1BAF">
        <w:trPr>
          <w:trHeight w:val="347"/>
        </w:trPr>
        <w:tc>
          <w:tcPr>
            <w:tcW w:w="1135" w:type="dxa"/>
          </w:tcPr>
          <w:p w14:paraId="58061013" w14:textId="70F7B98C" w:rsidR="00C53B2A" w:rsidRDefault="00C53B2A" w:rsidP="008A418A">
            <w:pPr>
              <w:tabs>
                <w:tab w:val="left" w:pos="284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213" w:type="dxa"/>
            <w:gridSpan w:val="5"/>
          </w:tcPr>
          <w:p w14:paraId="4C56F3A0" w14:textId="77777777" w:rsidR="00C53B2A" w:rsidRPr="00DF253D" w:rsidRDefault="00C53B2A" w:rsidP="009E1948">
            <w:pPr>
              <w:pStyle w:val="Heading9"/>
              <w:rPr>
                <w:b w:val="0"/>
                <w:bCs/>
                <w:szCs w:val="22"/>
              </w:rPr>
            </w:pPr>
          </w:p>
        </w:tc>
      </w:tr>
      <w:tr w:rsidR="0023177D" w:rsidRPr="009626B5" w14:paraId="5E36A6F5" w14:textId="77777777" w:rsidTr="009F1BAF">
        <w:trPr>
          <w:trHeight w:val="227"/>
        </w:trPr>
        <w:tc>
          <w:tcPr>
            <w:tcW w:w="1135" w:type="dxa"/>
          </w:tcPr>
          <w:p w14:paraId="5C7C53D1" w14:textId="77777777" w:rsidR="0023177D" w:rsidRPr="009626B5" w:rsidRDefault="00C53B2A" w:rsidP="00C53B2A">
            <w:pPr>
              <w:tabs>
                <w:tab w:val="left" w:pos="27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23177D" w:rsidRPr="009626B5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213" w:type="dxa"/>
            <w:gridSpan w:val="5"/>
          </w:tcPr>
          <w:p w14:paraId="28A85E4E" w14:textId="77777777" w:rsidR="0023177D" w:rsidRPr="00B80B4A" w:rsidRDefault="0023177D" w:rsidP="00B80B4A">
            <w:pPr>
              <w:pStyle w:val="Heading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Matters A</w:t>
            </w:r>
            <w:r w:rsidRPr="009626B5">
              <w:rPr>
                <w:rFonts w:ascii="Arial" w:hAnsi="Arial" w:cs="Arial"/>
                <w:sz w:val="22"/>
                <w:szCs w:val="22"/>
              </w:rPr>
              <w:t>rising</w:t>
            </w:r>
          </w:p>
        </w:tc>
      </w:tr>
      <w:tr w:rsidR="0023177D" w:rsidRPr="009626B5" w14:paraId="30BA83CB" w14:textId="77777777" w:rsidTr="009F1BAF">
        <w:trPr>
          <w:trHeight w:val="503"/>
        </w:trPr>
        <w:tc>
          <w:tcPr>
            <w:tcW w:w="1135" w:type="dxa"/>
          </w:tcPr>
          <w:p w14:paraId="71AFEFED" w14:textId="77777777" w:rsidR="0023177D" w:rsidRPr="00B264DD" w:rsidRDefault="00C53B2A" w:rsidP="00B264DD">
            <w:pPr>
              <w:tabs>
                <w:tab w:val="left" w:pos="274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23177D" w:rsidRPr="009626B5">
              <w:rPr>
                <w:rFonts w:ascii="Arial" w:hAnsi="Arial" w:cs="Arial"/>
                <w:bCs/>
                <w:sz w:val="22"/>
                <w:szCs w:val="22"/>
              </w:rPr>
              <w:t>.1</w:t>
            </w:r>
          </w:p>
        </w:tc>
        <w:tc>
          <w:tcPr>
            <w:tcW w:w="9213" w:type="dxa"/>
            <w:gridSpan w:val="5"/>
          </w:tcPr>
          <w:p w14:paraId="059438A8" w14:textId="77777777" w:rsidR="0023177D" w:rsidRDefault="0023177D" w:rsidP="00B264DD">
            <w:pPr>
              <w:pStyle w:val="Heading3"/>
              <w:shd w:val="clear" w:color="auto" w:fill="FFFFFF"/>
              <w:jc w:val="both"/>
              <w:rPr>
                <w:rFonts w:ascii="Arial" w:eastAsia="Calibri" w:hAnsi="Arial" w:cs="Arial"/>
                <w:i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i w:val="0"/>
                <w:sz w:val="22"/>
                <w:szCs w:val="22"/>
              </w:rPr>
              <w:t>There were no matters arising.</w:t>
            </w:r>
          </w:p>
          <w:p w14:paraId="224E4BB1" w14:textId="77777777" w:rsidR="0023177D" w:rsidRPr="00EB34C4" w:rsidRDefault="0023177D" w:rsidP="001460B0">
            <w:pPr>
              <w:pStyle w:val="Heading3"/>
              <w:shd w:val="clear" w:color="auto" w:fill="FFFFFF"/>
              <w:jc w:val="both"/>
              <w:rPr>
                <w:rFonts w:eastAsia="Calibri"/>
                <w:i w:val="0"/>
              </w:rPr>
            </w:pPr>
          </w:p>
        </w:tc>
      </w:tr>
      <w:tr w:rsidR="0023177D" w:rsidRPr="009626B5" w14:paraId="3D041D4B" w14:textId="77777777" w:rsidTr="009F1BAF">
        <w:tc>
          <w:tcPr>
            <w:tcW w:w="1135" w:type="dxa"/>
          </w:tcPr>
          <w:p w14:paraId="7E5EC8F3" w14:textId="77777777" w:rsidR="0023177D" w:rsidRPr="009626B5" w:rsidRDefault="00C53B2A" w:rsidP="00B264D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23177D" w:rsidRPr="009626B5">
              <w:rPr>
                <w:rFonts w:ascii="Arial" w:hAnsi="Arial" w:cs="Arial"/>
                <w:b/>
                <w:sz w:val="22"/>
                <w:szCs w:val="22"/>
              </w:rPr>
              <w:t>.0</w:t>
            </w:r>
          </w:p>
        </w:tc>
        <w:tc>
          <w:tcPr>
            <w:tcW w:w="9213" w:type="dxa"/>
            <w:gridSpan w:val="5"/>
          </w:tcPr>
          <w:p w14:paraId="2A8D0D16" w14:textId="77777777" w:rsidR="0023177D" w:rsidRDefault="0023177D" w:rsidP="00B264D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02DE">
              <w:rPr>
                <w:rFonts w:ascii="Arial" w:hAnsi="Arial" w:cs="Arial"/>
                <w:b/>
                <w:bCs/>
                <w:sz w:val="22"/>
                <w:szCs w:val="22"/>
              </w:rPr>
              <w:t>Report</w:t>
            </w:r>
            <w:r w:rsidR="00F66931" w:rsidRPr="004702DE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  <w:p w14:paraId="15501A0D" w14:textId="77777777" w:rsidR="00BD17D1" w:rsidRPr="004702DE" w:rsidRDefault="00BD17D1" w:rsidP="00B264D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3177D" w:rsidRPr="009626B5" w14:paraId="4101CA6D" w14:textId="77777777" w:rsidTr="009F1BAF">
        <w:tc>
          <w:tcPr>
            <w:tcW w:w="1135" w:type="dxa"/>
          </w:tcPr>
          <w:p w14:paraId="2ABEF12F" w14:textId="77777777" w:rsidR="0023177D" w:rsidRDefault="00C53B2A" w:rsidP="00B264DD">
            <w:pPr>
              <w:tabs>
                <w:tab w:val="left" w:pos="264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23177D" w:rsidRPr="009626B5">
              <w:rPr>
                <w:rFonts w:ascii="Arial" w:hAnsi="Arial" w:cs="Arial"/>
                <w:bCs/>
                <w:sz w:val="22"/>
                <w:szCs w:val="22"/>
              </w:rPr>
              <w:t>.1</w:t>
            </w:r>
            <w:r w:rsidR="00F66931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="00F66931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="00F66931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61E4A567" w14:textId="7A375211" w:rsidR="00545584" w:rsidRPr="00545584" w:rsidRDefault="00545584" w:rsidP="00545584">
            <w:pPr>
              <w:tabs>
                <w:tab w:val="left" w:pos="9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9213" w:type="dxa"/>
            <w:gridSpan w:val="5"/>
          </w:tcPr>
          <w:p w14:paraId="469AAB74" w14:textId="77777777" w:rsidR="00CE0942" w:rsidRDefault="0023177D" w:rsidP="00DC7E0C">
            <w:pPr>
              <w:rPr>
                <w:rFonts w:ascii="Arial" w:hAnsi="Arial" w:cs="Arial"/>
                <w:sz w:val="22"/>
                <w:szCs w:val="22"/>
              </w:rPr>
            </w:pPr>
            <w:r w:rsidRPr="004702DE">
              <w:rPr>
                <w:rFonts w:ascii="Arial" w:hAnsi="Arial" w:cs="Arial"/>
                <w:b/>
                <w:bCs/>
                <w:sz w:val="22"/>
                <w:szCs w:val="22"/>
              </w:rPr>
              <w:t>Chairperson:</w:t>
            </w:r>
            <w:r w:rsidR="000F17C1" w:rsidRPr="004702DE">
              <w:rPr>
                <w:rFonts w:ascii="Arial" w:hAnsi="Arial" w:cs="Arial"/>
                <w:sz w:val="22"/>
                <w:szCs w:val="22"/>
              </w:rPr>
              <w:t xml:space="preserve"> Chris James </w:t>
            </w:r>
            <w:r w:rsidR="00247699">
              <w:rPr>
                <w:rFonts w:ascii="Arial" w:hAnsi="Arial" w:cs="Arial"/>
                <w:sz w:val="22"/>
                <w:szCs w:val="22"/>
              </w:rPr>
              <w:t>informed the committee that the</w:t>
            </w:r>
            <w:r w:rsidR="00CE0942">
              <w:rPr>
                <w:rFonts w:ascii="Arial" w:hAnsi="Arial" w:cs="Arial"/>
                <w:sz w:val="22"/>
                <w:szCs w:val="22"/>
              </w:rPr>
              <w:t xml:space="preserve">re had not been an </w:t>
            </w:r>
            <w:r w:rsidR="00247699">
              <w:rPr>
                <w:rFonts w:ascii="Arial" w:hAnsi="Arial" w:cs="Arial"/>
                <w:sz w:val="22"/>
                <w:szCs w:val="22"/>
              </w:rPr>
              <w:t xml:space="preserve">IHEEM </w:t>
            </w:r>
            <w:r w:rsidR="00AF691A">
              <w:rPr>
                <w:rFonts w:ascii="Arial" w:hAnsi="Arial" w:cs="Arial"/>
                <w:sz w:val="22"/>
                <w:szCs w:val="22"/>
              </w:rPr>
              <w:t>C</w:t>
            </w:r>
            <w:r w:rsidR="00247699">
              <w:rPr>
                <w:rFonts w:ascii="Arial" w:hAnsi="Arial" w:cs="Arial"/>
                <w:sz w:val="22"/>
                <w:szCs w:val="22"/>
              </w:rPr>
              <w:t xml:space="preserve">hairpersons meeting </w:t>
            </w:r>
            <w:r w:rsidR="00CE0942">
              <w:rPr>
                <w:rFonts w:ascii="Arial" w:hAnsi="Arial" w:cs="Arial"/>
                <w:sz w:val="22"/>
                <w:szCs w:val="22"/>
              </w:rPr>
              <w:t>since the last meeting.</w:t>
            </w:r>
          </w:p>
          <w:p w14:paraId="280C306F" w14:textId="77777777" w:rsidR="00CE0942" w:rsidRDefault="00CE0942" w:rsidP="006E04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2A844C" w14:textId="36B0647F" w:rsidR="00247699" w:rsidRPr="00597868" w:rsidRDefault="006E04F8" w:rsidP="006E04F8">
            <w:pPr>
              <w:rPr>
                <w:rFonts w:ascii="Arial" w:hAnsi="Arial" w:cs="Arial"/>
                <w:sz w:val="22"/>
                <w:szCs w:val="22"/>
              </w:rPr>
            </w:pPr>
            <w:r w:rsidRPr="00597868">
              <w:rPr>
                <w:rFonts w:ascii="Arial" w:hAnsi="Arial" w:cs="Arial"/>
                <w:sz w:val="22"/>
                <w:szCs w:val="22"/>
              </w:rPr>
              <w:t xml:space="preserve">There </w:t>
            </w:r>
            <w:r w:rsidR="001140C9">
              <w:rPr>
                <w:rFonts w:ascii="Arial" w:hAnsi="Arial" w:cs="Arial"/>
                <w:sz w:val="22"/>
                <w:szCs w:val="22"/>
              </w:rPr>
              <w:t xml:space="preserve">was </w:t>
            </w:r>
            <w:r w:rsidRPr="00597868">
              <w:rPr>
                <w:rFonts w:ascii="Arial" w:hAnsi="Arial" w:cs="Arial"/>
                <w:sz w:val="22"/>
                <w:szCs w:val="22"/>
              </w:rPr>
              <w:t xml:space="preserve">no update regarding </w:t>
            </w:r>
            <w:r w:rsidR="00DD4611" w:rsidRPr="00597868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247699" w:rsidRPr="00597868">
              <w:rPr>
                <w:rFonts w:ascii="Arial" w:hAnsi="Arial" w:cs="Arial"/>
                <w:sz w:val="22"/>
                <w:szCs w:val="22"/>
              </w:rPr>
              <w:t xml:space="preserve">Branch identity and making the Southern </w:t>
            </w:r>
            <w:r w:rsidR="001140C9">
              <w:rPr>
                <w:rFonts w:ascii="Arial" w:hAnsi="Arial" w:cs="Arial"/>
                <w:sz w:val="22"/>
                <w:szCs w:val="22"/>
              </w:rPr>
              <w:t xml:space="preserve">IHEEM </w:t>
            </w:r>
            <w:r w:rsidR="00247699" w:rsidRPr="00597868">
              <w:rPr>
                <w:rFonts w:ascii="Arial" w:hAnsi="Arial" w:cs="Arial"/>
                <w:sz w:val="22"/>
                <w:szCs w:val="22"/>
              </w:rPr>
              <w:t xml:space="preserve">Branch page immediately </w:t>
            </w:r>
            <w:r w:rsidR="007757D3">
              <w:rPr>
                <w:rFonts w:ascii="Arial" w:hAnsi="Arial" w:cs="Arial"/>
                <w:sz w:val="22"/>
                <w:szCs w:val="22"/>
              </w:rPr>
              <w:t xml:space="preserve">recognisable </w:t>
            </w:r>
            <w:r w:rsidR="00247699" w:rsidRPr="00597868">
              <w:rPr>
                <w:rFonts w:ascii="Arial" w:hAnsi="Arial" w:cs="Arial"/>
                <w:sz w:val="22"/>
                <w:szCs w:val="22"/>
              </w:rPr>
              <w:t xml:space="preserve">for the </w:t>
            </w:r>
            <w:r w:rsidR="001140C9">
              <w:rPr>
                <w:rFonts w:ascii="Arial" w:hAnsi="Arial" w:cs="Arial"/>
                <w:sz w:val="22"/>
                <w:szCs w:val="22"/>
              </w:rPr>
              <w:t>region</w:t>
            </w:r>
            <w:r w:rsidR="00247699" w:rsidRPr="005978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97868">
              <w:rPr>
                <w:rFonts w:ascii="Arial" w:hAnsi="Arial" w:cs="Arial"/>
                <w:sz w:val="22"/>
                <w:szCs w:val="22"/>
              </w:rPr>
              <w:t xml:space="preserve">since the </w:t>
            </w:r>
            <w:r w:rsidR="00975412" w:rsidRPr="00597868">
              <w:rPr>
                <w:rFonts w:ascii="Arial" w:hAnsi="Arial" w:cs="Arial"/>
                <w:sz w:val="22"/>
                <w:szCs w:val="22"/>
              </w:rPr>
              <w:t>suggested map</w:t>
            </w:r>
            <w:r w:rsidR="00DD4611" w:rsidRPr="005978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0A50">
              <w:rPr>
                <w:rFonts w:ascii="Arial" w:hAnsi="Arial" w:cs="Arial"/>
                <w:sz w:val="22"/>
                <w:szCs w:val="22"/>
              </w:rPr>
              <w:t>which showed</w:t>
            </w:r>
            <w:r w:rsidR="00DD4611" w:rsidRPr="00597868">
              <w:rPr>
                <w:rFonts w:ascii="Arial" w:hAnsi="Arial" w:cs="Arial"/>
                <w:sz w:val="22"/>
                <w:szCs w:val="22"/>
              </w:rPr>
              <w:t xml:space="preserve"> the Southern Branch area.</w:t>
            </w:r>
            <w:r w:rsidR="00975412" w:rsidRPr="005978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4611" w:rsidRPr="0059786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092D328" w14:textId="77777777" w:rsidR="006E04F8" w:rsidRPr="00597868" w:rsidRDefault="006E04F8" w:rsidP="006E04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8D08AB" w14:textId="55B70AA8" w:rsidR="00C74FBA" w:rsidRDefault="00597868" w:rsidP="000653A5">
            <w:pPr>
              <w:rPr>
                <w:rFonts w:ascii="Arial" w:hAnsi="Arial" w:cs="Arial"/>
                <w:sz w:val="22"/>
                <w:szCs w:val="22"/>
              </w:rPr>
            </w:pPr>
            <w:r w:rsidRPr="00597868">
              <w:rPr>
                <w:rFonts w:ascii="Arial" w:hAnsi="Arial" w:cs="Arial"/>
                <w:sz w:val="22"/>
                <w:szCs w:val="22"/>
              </w:rPr>
              <w:t xml:space="preserve">Regarding </w:t>
            </w:r>
            <w:r w:rsidR="007757D3">
              <w:rPr>
                <w:rFonts w:ascii="Arial" w:hAnsi="Arial" w:cs="Arial"/>
                <w:sz w:val="22"/>
                <w:szCs w:val="22"/>
              </w:rPr>
              <w:t>site visits</w:t>
            </w:r>
            <w:r w:rsidRPr="00597868">
              <w:rPr>
                <w:rFonts w:ascii="Arial" w:hAnsi="Arial" w:cs="Arial"/>
                <w:sz w:val="22"/>
                <w:szCs w:val="22"/>
              </w:rPr>
              <w:t xml:space="preserve">, Chris </w:t>
            </w:r>
            <w:r w:rsidR="00CE0942">
              <w:rPr>
                <w:rFonts w:ascii="Arial" w:hAnsi="Arial" w:cs="Arial"/>
                <w:sz w:val="22"/>
                <w:szCs w:val="22"/>
              </w:rPr>
              <w:t>reminded the committee that he can arrange for Mark</w:t>
            </w:r>
            <w:r w:rsidR="00C74FBA">
              <w:rPr>
                <w:rFonts w:ascii="Arial" w:hAnsi="Arial" w:cs="Arial"/>
                <w:sz w:val="22"/>
                <w:szCs w:val="22"/>
              </w:rPr>
              <w:t xml:space="preserve"> Maffey to give</w:t>
            </w:r>
            <w:r w:rsidR="00CE0942">
              <w:rPr>
                <w:rFonts w:ascii="Arial" w:hAnsi="Arial" w:cs="Arial"/>
                <w:sz w:val="22"/>
                <w:szCs w:val="22"/>
              </w:rPr>
              <w:t xml:space="preserve"> us a guided </w:t>
            </w:r>
            <w:r w:rsidR="00C74FBA">
              <w:rPr>
                <w:rFonts w:ascii="Arial" w:hAnsi="Arial" w:cs="Arial"/>
                <w:sz w:val="22"/>
                <w:szCs w:val="22"/>
              </w:rPr>
              <w:t xml:space="preserve">a tour of the </w:t>
            </w:r>
            <w:r w:rsidR="003A0A50">
              <w:rPr>
                <w:rFonts w:ascii="Arial" w:hAnsi="Arial" w:cs="Arial"/>
                <w:sz w:val="22"/>
                <w:szCs w:val="22"/>
              </w:rPr>
              <w:t>new</w:t>
            </w:r>
            <w:r w:rsidRPr="005978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0A50" w:rsidRPr="00597868">
              <w:rPr>
                <w:rFonts w:ascii="Arial" w:hAnsi="Arial" w:cs="Arial"/>
                <w:sz w:val="22"/>
                <w:szCs w:val="22"/>
              </w:rPr>
              <w:t>70 bed in-patients</w:t>
            </w:r>
            <w:r w:rsidR="00C74FB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582514B" w14:textId="77777777" w:rsidR="000653A5" w:rsidRDefault="000653A5" w:rsidP="000653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77DA62" w14:textId="33C8DF5C" w:rsidR="0023177D" w:rsidRPr="00597868" w:rsidRDefault="00597868" w:rsidP="000653A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Ahmarr</w:t>
            </w:r>
            <w:r w:rsidR="000653A5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="000653A5">
              <w:rPr>
                <w:rFonts w:ascii="Arial" w:hAnsi="Arial" w:cs="Arial"/>
                <w:sz w:val="22"/>
                <w:szCs w:val="22"/>
              </w:rPr>
              <w:t xml:space="preserve"> door solution </w:t>
            </w:r>
            <w:r>
              <w:rPr>
                <w:rFonts w:ascii="Arial" w:hAnsi="Arial" w:cs="Arial"/>
                <w:sz w:val="22"/>
                <w:szCs w:val="22"/>
              </w:rPr>
              <w:t>have</w:t>
            </w:r>
            <w:r w:rsidR="007757D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offered us a tour of their factory </w:t>
            </w:r>
            <w:r w:rsidR="000653A5">
              <w:rPr>
                <w:rFonts w:ascii="Arial" w:hAnsi="Arial" w:cs="Arial"/>
                <w:sz w:val="22"/>
                <w:szCs w:val="22"/>
              </w:rPr>
              <w:t xml:space="preserve">in Havant, </w:t>
            </w:r>
            <w:r>
              <w:rPr>
                <w:rFonts w:ascii="Arial" w:hAnsi="Arial" w:cs="Arial"/>
                <w:sz w:val="22"/>
                <w:szCs w:val="22"/>
              </w:rPr>
              <w:t>showing</w:t>
            </w:r>
            <w:r w:rsidR="000653A5">
              <w:rPr>
                <w:rFonts w:ascii="Arial" w:hAnsi="Arial" w:cs="Arial"/>
                <w:sz w:val="22"/>
                <w:szCs w:val="22"/>
              </w:rPr>
              <w:t xml:space="preserve"> us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0A50">
              <w:rPr>
                <w:rFonts w:ascii="Arial" w:hAnsi="Arial" w:cs="Arial"/>
                <w:sz w:val="22"/>
                <w:szCs w:val="22"/>
              </w:rPr>
              <w:t>doors in</w:t>
            </w:r>
            <w:r w:rsidR="007757D3">
              <w:rPr>
                <w:rFonts w:ascii="Arial" w:hAnsi="Arial" w:cs="Arial"/>
                <w:sz w:val="22"/>
                <w:szCs w:val="22"/>
              </w:rPr>
              <w:t xml:space="preserve"> manufacture</w:t>
            </w:r>
            <w:r>
              <w:rPr>
                <w:rFonts w:ascii="Arial" w:hAnsi="Arial" w:cs="Arial"/>
                <w:sz w:val="22"/>
                <w:szCs w:val="22"/>
              </w:rPr>
              <w:t xml:space="preserve"> along with </w:t>
            </w:r>
            <w:r w:rsidRPr="00597868">
              <w:rPr>
                <w:rFonts w:ascii="Arial" w:hAnsi="Arial" w:cs="Arial"/>
                <w:sz w:val="22"/>
                <w:szCs w:val="22"/>
              </w:rPr>
              <w:t>see</w:t>
            </w:r>
            <w:r w:rsidR="000653A5">
              <w:rPr>
                <w:rFonts w:ascii="Arial" w:hAnsi="Arial" w:cs="Arial"/>
                <w:sz w:val="22"/>
                <w:szCs w:val="22"/>
              </w:rPr>
              <w:t>ing</w:t>
            </w:r>
            <w:r w:rsidRPr="00597868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="007757D3">
              <w:rPr>
                <w:rFonts w:ascii="Arial" w:hAnsi="Arial" w:cs="Arial"/>
                <w:sz w:val="22"/>
                <w:szCs w:val="22"/>
              </w:rPr>
              <w:t>ir</w:t>
            </w:r>
            <w:r w:rsidRPr="00597868">
              <w:rPr>
                <w:rFonts w:ascii="Arial" w:hAnsi="Arial" w:cs="Arial"/>
                <w:sz w:val="22"/>
                <w:szCs w:val="22"/>
              </w:rPr>
              <w:t xml:space="preserve"> finished products in th</w:t>
            </w:r>
            <w:r w:rsidR="000653A5">
              <w:rPr>
                <w:rFonts w:ascii="Arial" w:hAnsi="Arial" w:cs="Arial"/>
                <w:sz w:val="22"/>
                <w:szCs w:val="22"/>
              </w:rPr>
              <w:t>eir</w:t>
            </w:r>
            <w:r w:rsidRPr="00597868">
              <w:rPr>
                <w:rFonts w:ascii="Arial" w:hAnsi="Arial" w:cs="Arial"/>
                <w:sz w:val="22"/>
                <w:szCs w:val="22"/>
              </w:rPr>
              <w:t xml:space="preserve"> showroom</w:t>
            </w:r>
            <w:r w:rsidR="003A0A50">
              <w:rPr>
                <w:rFonts w:ascii="Arial" w:hAnsi="Arial" w:cs="Arial"/>
                <w:sz w:val="22"/>
                <w:szCs w:val="22"/>
              </w:rPr>
              <w:t>.  They would provide</w:t>
            </w:r>
            <w:r w:rsidR="001140C9">
              <w:rPr>
                <w:rFonts w:ascii="Arial" w:hAnsi="Arial" w:cs="Arial"/>
                <w:sz w:val="22"/>
                <w:szCs w:val="22"/>
              </w:rPr>
              <w:t xml:space="preserve"> a </w:t>
            </w:r>
            <w:r>
              <w:rPr>
                <w:rFonts w:ascii="Arial" w:hAnsi="Arial" w:cs="Arial"/>
                <w:sz w:val="22"/>
                <w:szCs w:val="22"/>
              </w:rPr>
              <w:t xml:space="preserve">CPD </w:t>
            </w:r>
            <w:proofErr w:type="gramStart"/>
            <w:r w:rsidR="003A0A50">
              <w:rPr>
                <w:rFonts w:ascii="Arial" w:hAnsi="Arial" w:cs="Arial"/>
                <w:sz w:val="22"/>
                <w:szCs w:val="22"/>
              </w:rPr>
              <w:t>presentation, and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can </w:t>
            </w:r>
            <w:r w:rsidR="000653A5">
              <w:rPr>
                <w:rFonts w:ascii="Arial" w:hAnsi="Arial" w:cs="Arial"/>
                <w:sz w:val="22"/>
                <w:szCs w:val="22"/>
              </w:rPr>
              <w:t xml:space="preserve">accommodate </w:t>
            </w:r>
            <w:r>
              <w:rPr>
                <w:rFonts w:ascii="Arial" w:hAnsi="Arial" w:cs="Arial"/>
                <w:sz w:val="22"/>
                <w:szCs w:val="22"/>
              </w:rPr>
              <w:t xml:space="preserve">between 6 </w:t>
            </w:r>
            <w:r w:rsidR="003A0A5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30 </w:t>
            </w:r>
            <w:r w:rsidR="000653A5">
              <w:rPr>
                <w:rFonts w:ascii="Arial" w:hAnsi="Arial" w:cs="Arial"/>
                <w:sz w:val="22"/>
                <w:szCs w:val="22"/>
              </w:rPr>
              <w:t>attendees.</w:t>
            </w:r>
          </w:p>
        </w:tc>
      </w:tr>
      <w:tr w:rsidR="0023177D" w:rsidRPr="009626B5" w14:paraId="54C31EB2" w14:textId="77777777" w:rsidTr="009F1BAF">
        <w:tc>
          <w:tcPr>
            <w:tcW w:w="1135" w:type="dxa"/>
          </w:tcPr>
          <w:p w14:paraId="7CBF95EE" w14:textId="741F19B3" w:rsidR="0023177D" w:rsidRPr="009626B5" w:rsidRDefault="0023177D" w:rsidP="00F66931">
            <w:pPr>
              <w:tabs>
                <w:tab w:val="left" w:pos="264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213" w:type="dxa"/>
            <w:gridSpan w:val="5"/>
          </w:tcPr>
          <w:p w14:paraId="41AE3F67" w14:textId="77777777" w:rsidR="0023177D" w:rsidRPr="004702DE" w:rsidRDefault="0023177D" w:rsidP="00BC41F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3177D" w:rsidRPr="009626B5" w14:paraId="0401B8CC" w14:textId="77777777" w:rsidTr="009F1BAF">
        <w:tc>
          <w:tcPr>
            <w:tcW w:w="1135" w:type="dxa"/>
          </w:tcPr>
          <w:p w14:paraId="5C7D690E" w14:textId="77777777" w:rsidR="0023177D" w:rsidRPr="00387D61" w:rsidRDefault="00C53B2A" w:rsidP="00B264DD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4</w:t>
            </w:r>
            <w:r w:rsidR="0023177D" w:rsidRPr="009626B5">
              <w:rPr>
                <w:rFonts w:ascii="Arial" w:hAnsi="Arial" w:cs="Arial"/>
                <w:bCs/>
                <w:sz w:val="22"/>
              </w:rPr>
              <w:t>.</w:t>
            </w:r>
            <w:r w:rsidR="0023177D">
              <w:rPr>
                <w:rFonts w:ascii="Arial" w:hAnsi="Arial" w:cs="Arial"/>
                <w:bCs/>
                <w:sz w:val="22"/>
              </w:rPr>
              <w:t>2</w:t>
            </w:r>
          </w:p>
        </w:tc>
        <w:tc>
          <w:tcPr>
            <w:tcW w:w="9213" w:type="dxa"/>
            <w:gridSpan w:val="5"/>
          </w:tcPr>
          <w:p w14:paraId="240B215E" w14:textId="12734109" w:rsidR="00F57B5F" w:rsidRDefault="00F57B5F" w:rsidP="00B264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02DE">
              <w:rPr>
                <w:rFonts w:ascii="Arial" w:hAnsi="Arial" w:cs="Arial"/>
                <w:b/>
                <w:bCs/>
                <w:sz w:val="22"/>
                <w:szCs w:val="22"/>
              </w:rPr>
              <w:t>Secretary:</w:t>
            </w:r>
            <w:r w:rsidRPr="004702DE">
              <w:rPr>
                <w:rFonts w:ascii="Arial" w:hAnsi="Arial" w:cs="Arial"/>
                <w:sz w:val="22"/>
                <w:szCs w:val="22"/>
              </w:rPr>
              <w:t xml:space="preserve"> Neil</w:t>
            </w:r>
            <w:r w:rsidR="0023177D" w:rsidRPr="004702DE">
              <w:rPr>
                <w:rFonts w:ascii="Arial" w:hAnsi="Arial" w:cs="Arial"/>
                <w:sz w:val="22"/>
                <w:szCs w:val="22"/>
              </w:rPr>
              <w:t xml:space="preserve"> Haskell</w:t>
            </w:r>
          </w:p>
          <w:p w14:paraId="5234287C" w14:textId="1B4EC103" w:rsidR="0023177D" w:rsidRDefault="00F57B5F" w:rsidP="00B264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23177D" w:rsidRPr="004702DE">
              <w:rPr>
                <w:rFonts w:ascii="Arial" w:hAnsi="Arial" w:cs="Arial"/>
                <w:sz w:val="22"/>
                <w:szCs w:val="22"/>
              </w:rPr>
              <w:t xml:space="preserve">nformed the Committee that he had </w:t>
            </w:r>
            <w:r w:rsidR="00703323">
              <w:rPr>
                <w:rFonts w:ascii="Arial" w:hAnsi="Arial" w:cs="Arial"/>
                <w:sz w:val="22"/>
                <w:szCs w:val="22"/>
              </w:rPr>
              <w:t xml:space="preserve">not </w:t>
            </w:r>
            <w:r w:rsidR="0023177D" w:rsidRPr="004702DE">
              <w:rPr>
                <w:rFonts w:ascii="Arial" w:hAnsi="Arial" w:cs="Arial"/>
                <w:sz w:val="22"/>
                <w:szCs w:val="22"/>
              </w:rPr>
              <w:t xml:space="preserve">received </w:t>
            </w:r>
            <w:r w:rsidR="00703323"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="0023177D" w:rsidRPr="004702DE">
              <w:rPr>
                <w:rFonts w:ascii="Arial" w:hAnsi="Arial" w:cs="Arial"/>
                <w:sz w:val="22"/>
                <w:szCs w:val="22"/>
              </w:rPr>
              <w:t>communications.</w:t>
            </w:r>
          </w:p>
          <w:p w14:paraId="7E6B7546" w14:textId="77777777" w:rsidR="007757D3" w:rsidRDefault="007757D3" w:rsidP="00B264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E7D4AA" w14:textId="77777777" w:rsidR="0028074E" w:rsidRPr="004702DE" w:rsidRDefault="0028074E" w:rsidP="00B264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01F430" w14:textId="77777777" w:rsidR="0023177D" w:rsidRPr="004702DE" w:rsidRDefault="0023177D" w:rsidP="00B264D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3177D" w:rsidRPr="008C02FC" w14:paraId="1164D087" w14:textId="77777777" w:rsidTr="009F1BAF">
        <w:tc>
          <w:tcPr>
            <w:tcW w:w="1135" w:type="dxa"/>
          </w:tcPr>
          <w:p w14:paraId="511B180A" w14:textId="77777777" w:rsidR="0023177D" w:rsidRPr="001C553C" w:rsidRDefault="00C53B2A" w:rsidP="00B264DD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4</w:t>
            </w:r>
            <w:r w:rsidR="0023177D">
              <w:rPr>
                <w:rFonts w:ascii="Arial" w:hAnsi="Arial" w:cs="Arial"/>
                <w:bCs/>
                <w:sz w:val="22"/>
              </w:rPr>
              <w:t>.3</w:t>
            </w:r>
          </w:p>
        </w:tc>
        <w:tc>
          <w:tcPr>
            <w:tcW w:w="9213" w:type="dxa"/>
            <w:gridSpan w:val="5"/>
          </w:tcPr>
          <w:p w14:paraId="79CE2197" w14:textId="77777777" w:rsidR="00F57B5F" w:rsidRDefault="0023177D" w:rsidP="00B264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02DE">
              <w:rPr>
                <w:rFonts w:ascii="Arial" w:hAnsi="Arial" w:cs="Arial"/>
                <w:b/>
                <w:bCs/>
                <w:sz w:val="22"/>
                <w:szCs w:val="22"/>
              </w:rPr>
              <w:t>Treasurer:</w:t>
            </w:r>
            <w:r w:rsidRPr="004702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6828" w:rsidRPr="004702DE">
              <w:rPr>
                <w:rFonts w:ascii="Arial" w:hAnsi="Arial" w:cs="Arial"/>
                <w:sz w:val="22"/>
                <w:szCs w:val="22"/>
              </w:rPr>
              <w:t>R</w:t>
            </w:r>
            <w:r w:rsidR="004C6EC1" w:rsidRPr="004702DE">
              <w:rPr>
                <w:rFonts w:ascii="Arial" w:hAnsi="Arial" w:cs="Arial"/>
                <w:sz w:val="22"/>
                <w:szCs w:val="22"/>
              </w:rPr>
              <w:t>ichard Harris</w:t>
            </w:r>
          </w:p>
          <w:p w14:paraId="1898DA67" w14:textId="62CAE50C" w:rsidR="005B3AD3" w:rsidRDefault="006E04F8" w:rsidP="00B264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Secretary informed the committee that </w:t>
            </w:r>
            <w:r w:rsidR="00C74FBA">
              <w:rPr>
                <w:rFonts w:ascii="Arial" w:hAnsi="Arial" w:cs="Arial"/>
                <w:sz w:val="22"/>
                <w:szCs w:val="22"/>
              </w:rPr>
              <w:t xml:space="preserve">Richard Harris has sent his </w:t>
            </w:r>
            <w:r w:rsidR="005B3AD3">
              <w:rPr>
                <w:rFonts w:ascii="Arial" w:hAnsi="Arial" w:cs="Arial"/>
                <w:sz w:val="22"/>
                <w:szCs w:val="22"/>
              </w:rPr>
              <w:t>apologies</w:t>
            </w:r>
            <w:r w:rsidR="00C74F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3AD3">
              <w:rPr>
                <w:rFonts w:ascii="Arial" w:hAnsi="Arial" w:cs="Arial"/>
                <w:sz w:val="22"/>
                <w:szCs w:val="22"/>
              </w:rPr>
              <w:t xml:space="preserve">for not </w:t>
            </w:r>
            <w:r w:rsidR="005B3AD3">
              <w:rPr>
                <w:rFonts w:ascii="Arial" w:hAnsi="Arial" w:cs="Arial"/>
                <w:sz w:val="22"/>
                <w:szCs w:val="22"/>
              </w:rPr>
              <w:lastRenderedPageBreak/>
              <w:t>being able to attend this evening’s branch Meeting.</w:t>
            </w:r>
          </w:p>
          <w:p w14:paraId="6FE74CAE" w14:textId="77777777" w:rsidR="005B3AD3" w:rsidRDefault="005B3AD3" w:rsidP="00B264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AA174D" w14:textId="77777777" w:rsidR="006E04F8" w:rsidRDefault="006E04F8" w:rsidP="00B264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690B0A" w14:textId="3A5C9CCB" w:rsidR="003F0D89" w:rsidRDefault="00BD17D1" w:rsidP="00B264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</w:t>
            </w:r>
          </w:p>
          <w:p w14:paraId="2985E9BD" w14:textId="77777777" w:rsidR="0023177D" w:rsidRPr="004702DE" w:rsidRDefault="0023177D" w:rsidP="003F0D8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3177D" w:rsidRPr="00A6274C" w14:paraId="395A82DF" w14:textId="77777777" w:rsidTr="009F1BAF">
        <w:tc>
          <w:tcPr>
            <w:tcW w:w="1135" w:type="dxa"/>
          </w:tcPr>
          <w:p w14:paraId="63A08EDA" w14:textId="77777777" w:rsidR="0023177D" w:rsidRPr="00C11080" w:rsidRDefault="00C53B2A" w:rsidP="00B264DD">
            <w:pPr>
              <w:tabs>
                <w:tab w:val="left" w:pos="264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4</w:t>
            </w:r>
            <w:r w:rsidR="0023177D">
              <w:rPr>
                <w:rFonts w:ascii="Arial" w:hAnsi="Arial" w:cs="Arial"/>
                <w:bCs/>
                <w:sz w:val="22"/>
                <w:szCs w:val="22"/>
              </w:rPr>
              <w:t>.4</w:t>
            </w:r>
          </w:p>
        </w:tc>
        <w:tc>
          <w:tcPr>
            <w:tcW w:w="9213" w:type="dxa"/>
            <w:gridSpan w:val="5"/>
          </w:tcPr>
          <w:p w14:paraId="4A5E6A04" w14:textId="2315FF42" w:rsidR="00A82DF6" w:rsidRPr="004702DE" w:rsidRDefault="0023177D" w:rsidP="00B264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02DE">
              <w:rPr>
                <w:rFonts w:ascii="Arial" w:hAnsi="Arial" w:cs="Arial"/>
                <w:b/>
                <w:bCs/>
                <w:sz w:val="22"/>
                <w:szCs w:val="22"/>
              </w:rPr>
              <w:t>Council Member:</w:t>
            </w:r>
            <w:r w:rsidRPr="004702D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82DF6" w:rsidRPr="004702DE">
              <w:rPr>
                <w:rFonts w:ascii="Arial" w:hAnsi="Arial" w:cs="Arial"/>
                <w:sz w:val="22"/>
                <w:szCs w:val="22"/>
              </w:rPr>
              <w:t>Richard Harris</w:t>
            </w:r>
          </w:p>
          <w:p w14:paraId="5B3365E0" w14:textId="4B5718E9" w:rsidR="00AA52F7" w:rsidRDefault="005B3AD3" w:rsidP="00B264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Secretary informed the committee that Richard Harris has sent his apologies but ha</w:t>
            </w:r>
            <w:r w:rsidR="00D823B1">
              <w:rPr>
                <w:rFonts w:ascii="Arial" w:hAnsi="Arial" w:cs="Arial"/>
                <w:sz w:val="22"/>
                <w:szCs w:val="22"/>
              </w:rPr>
              <w:t xml:space="preserve">d </w:t>
            </w:r>
            <w:r>
              <w:rPr>
                <w:rFonts w:ascii="Arial" w:hAnsi="Arial" w:cs="Arial"/>
                <w:sz w:val="22"/>
                <w:szCs w:val="22"/>
              </w:rPr>
              <w:t xml:space="preserve">provided us with an update following the last Council Meeting </w:t>
            </w:r>
            <w:r w:rsidR="00D823B1">
              <w:rPr>
                <w:rFonts w:ascii="Arial" w:hAnsi="Arial" w:cs="Arial"/>
                <w:sz w:val="22"/>
                <w:szCs w:val="22"/>
              </w:rPr>
              <w:t>which</w:t>
            </w:r>
            <w:r>
              <w:rPr>
                <w:rFonts w:ascii="Arial" w:hAnsi="Arial" w:cs="Arial"/>
                <w:sz w:val="22"/>
                <w:szCs w:val="22"/>
              </w:rPr>
              <w:t xml:space="preserve"> the Chairperson readout</w:t>
            </w:r>
            <w:r w:rsidR="00D823B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IHEEM will be producing a video regarding compliance for the Manchester conference and the October IHEEM Conference </w:t>
            </w:r>
            <w:r w:rsidR="00AA52F7">
              <w:rPr>
                <w:rFonts w:ascii="Arial" w:hAnsi="Arial" w:cs="Arial"/>
                <w:sz w:val="22"/>
                <w:szCs w:val="22"/>
              </w:rPr>
              <w:t>Exhibition</w:t>
            </w:r>
            <w:r>
              <w:rPr>
                <w:rFonts w:ascii="Arial" w:hAnsi="Arial" w:cs="Arial"/>
                <w:sz w:val="22"/>
                <w:szCs w:val="22"/>
              </w:rPr>
              <w:t xml:space="preserve"> has all been agreed and will be published by STEPs</w:t>
            </w:r>
            <w:r w:rsidR="00AA52F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8DE8336" w14:textId="77777777" w:rsidR="00AA52F7" w:rsidRDefault="00AA52F7" w:rsidP="00B264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EFD02A" w14:textId="47171C67" w:rsidR="00AA52F7" w:rsidRDefault="00AA52F7" w:rsidP="00B264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IHEEM awards dinner ceremony being held in Manchester</w:t>
            </w:r>
            <w:r w:rsidR="00D823B1">
              <w:rPr>
                <w:rFonts w:ascii="Arial" w:hAnsi="Arial" w:cs="Arial"/>
                <w:sz w:val="22"/>
                <w:szCs w:val="22"/>
              </w:rPr>
              <w:t xml:space="preserve"> with a guest</w:t>
            </w:r>
            <w:r>
              <w:rPr>
                <w:rFonts w:ascii="Arial" w:hAnsi="Arial" w:cs="Arial"/>
                <w:sz w:val="22"/>
                <w:szCs w:val="22"/>
              </w:rPr>
              <w:t xml:space="preserve"> speaker has been confirmed as Kevin Kegan.</w:t>
            </w:r>
          </w:p>
          <w:p w14:paraId="2A9191F5" w14:textId="77777777" w:rsidR="00AA52F7" w:rsidRDefault="00AA52F7" w:rsidP="00B264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A0DDF9" w14:textId="6CA75F83" w:rsidR="00AA52F7" w:rsidRDefault="00AA52F7" w:rsidP="00B264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There is going to be a joint event organised with the republic of Ireland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 the near future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the date is to be agreed.</w:t>
            </w:r>
          </w:p>
          <w:p w14:paraId="5333D506" w14:textId="77777777" w:rsidR="00AA52F7" w:rsidRDefault="00AA52F7" w:rsidP="00B264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1801C4" w14:textId="77777777" w:rsidR="005B3AD3" w:rsidRDefault="005B3AD3" w:rsidP="00B264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17538E" w14:textId="2E314684" w:rsidR="00E8077D" w:rsidRDefault="00AA52F7" w:rsidP="00B264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IHEEM Head office is currently being refurbished</w:t>
            </w:r>
            <w:r w:rsidR="000610E0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10E0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he work commenced on the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AA52F7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July and it is anticipated that the work will take between 3 to 4 months to complete</w:t>
            </w:r>
            <w:r w:rsidR="000610E0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10E0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uring this time telephones and computers have been rerouted to temporary offices</w:t>
            </w:r>
            <w:r w:rsidR="00E8077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E87516E" w14:textId="77777777" w:rsidR="00E8077D" w:rsidRDefault="00E8077D" w:rsidP="00B264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DBB45E" w14:textId="41D8F9CA" w:rsidR="00E8077D" w:rsidRDefault="00E8077D" w:rsidP="00B264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Nicola </w:t>
            </w:r>
            <w:r w:rsidR="006F63C9">
              <w:rPr>
                <w:rFonts w:ascii="Arial" w:hAnsi="Arial" w:cs="Arial"/>
                <w:sz w:val="22"/>
                <w:szCs w:val="22"/>
              </w:rPr>
              <w:t xml:space="preserve">Latham the Business Support Manager retired on the </w:t>
            </w:r>
            <w:proofErr w:type="gramStart"/>
            <w:r w:rsidR="006F63C9">
              <w:rPr>
                <w:rFonts w:ascii="Arial" w:hAnsi="Arial" w:cs="Arial"/>
                <w:sz w:val="22"/>
                <w:szCs w:val="22"/>
              </w:rPr>
              <w:t>19</w:t>
            </w:r>
            <w:r w:rsidR="006F63C9" w:rsidRPr="006F63C9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proofErr w:type="gramEnd"/>
            <w:r w:rsidR="006F63C9">
              <w:rPr>
                <w:rFonts w:ascii="Arial" w:hAnsi="Arial" w:cs="Arial"/>
                <w:sz w:val="22"/>
                <w:szCs w:val="22"/>
              </w:rPr>
              <w:t xml:space="preserve"> July.</w:t>
            </w:r>
          </w:p>
          <w:p w14:paraId="12099CED" w14:textId="77777777" w:rsidR="00E8077D" w:rsidRDefault="00E8077D" w:rsidP="00B264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B7B973" w14:textId="77777777" w:rsidR="006F63C9" w:rsidRDefault="006F63C9" w:rsidP="00B264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technical panel chairs are due to meet and discuss Strategic Estates Management, Sustainability and Fire.</w:t>
            </w:r>
          </w:p>
          <w:p w14:paraId="22EF1026" w14:textId="77777777" w:rsidR="006F63C9" w:rsidRDefault="006F63C9" w:rsidP="00B264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7428F8" w14:textId="2424803C" w:rsidR="006F63C9" w:rsidRDefault="006F63C9" w:rsidP="00B264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IHEEM Head Office are looking to improve branch engagement this should help both ways.</w:t>
            </w:r>
          </w:p>
          <w:p w14:paraId="7DC2E866" w14:textId="0D1096A7" w:rsidR="00C53B2A" w:rsidRPr="004702DE" w:rsidRDefault="006F63C9" w:rsidP="006F63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A5845" w:rsidRPr="00A6274C" w14:paraId="7275CAF3" w14:textId="77777777" w:rsidTr="009F1BAF">
        <w:tc>
          <w:tcPr>
            <w:tcW w:w="1135" w:type="dxa"/>
          </w:tcPr>
          <w:p w14:paraId="4022C4C2" w14:textId="77777777" w:rsidR="002A5845" w:rsidRDefault="002A5845" w:rsidP="00B264DD">
            <w:pPr>
              <w:tabs>
                <w:tab w:val="left" w:pos="264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213" w:type="dxa"/>
            <w:gridSpan w:val="5"/>
          </w:tcPr>
          <w:p w14:paraId="10E313A8" w14:textId="77777777" w:rsidR="002A5845" w:rsidRPr="004702DE" w:rsidRDefault="002A5845" w:rsidP="00B264D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3177D" w:rsidRPr="009626B5" w14:paraId="19BEBA3F" w14:textId="77777777" w:rsidTr="009F1BAF">
        <w:tc>
          <w:tcPr>
            <w:tcW w:w="1135" w:type="dxa"/>
          </w:tcPr>
          <w:p w14:paraId="2145563A" w14:textId="509B7277" w:rsidR="0023177D" w:rsidRPr="009626B5" w:rsidRDefault="00670066" w:rsidP="00F66931">
            <w:pPr>
              <w:tabs>
                <w:tab w:val="left" w:pos="26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23177D" w:rsidRPr="009626B5">
              <w:rPr>
                <w:rFonts w:ascii="Arial" w:hAnsi="Arial" w:cs="Arial"/>
                <w:b/>
                <w:sz w:val="22"/>
                <w:szCs w:val="22"/>
              </w:rPr>
              <w:t>.0</w:t>
            </w:r>
          </w:p>
        </w:tc>
        <w:tc>
          <w:tcPr>
            <w:tcW w:w="9213" w:type="dxa"/>
            <w:gridSpan w:val="5"/>
          </w:tcPr>
          <w:p w14:paraId="364774C7" w14:textId="77777777" w:rsidR="0023177D" w:rsidRDefault="0023177D" w:rsidP="00FB1E8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Any O</w:t>
            </w:r>
            <w:r w:rsidRPr="009626B5">
              <w:rPr>
                <w:rFonts w:ascii="Arial" w:hAnsi="Arial" w:cs="Arial"/>
                <w:b/>
                <w:sz w:val="22"/>
                <w:szCs w:val="22"/>
              </w:rPr>
              <w:t xml:space="preserve">ther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9626B5">
              <w:rPr>
                <w:rFonts w:ascii="Arial" w:hAnsi="Arial" w:cs="Arial"/>
                <w:b/>
                <w:sz w:val="22"/>
                <w:szCs w:val="22"/>
              </w:rPr>
              <w:t>usiness</w:t>
            </w:r>
          </w:p>
          <w:p w14:paraId="7C09A9A9" w14:textId="77777777" w:rsidR="005226A6" w:rsidRPr="009626B5" w:rsidRDefault="005226A6" w:rsidP="00FB1E8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177D" w:rsidRPr="009626B5" w14:paraId="2E0D64EE" w14:textId="77777777" w:rsidTr="009F1BAF">
        <w:tc>
          <w:tcPr>
            <w:tcW w:w="1135" w:type="dxa"/>
          </w:tcPr>
          <w:p w14:paraId="2E37AC3C" w14:textId="77777777" w:rsidR="0023177D" w:rsidRDefault="00670066" w:rsidP="00FB1E8F">
            <w:pPr>
              <w:tabs>
                <w:tab w:val="left" w:pos="2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23177D" w:rsidRPr="0071183D">
              <w:rPr>
                <w:rFonts w:ascii="Arial" w:hAnsi="Arial" w:cs="Arial"/>
                <w:sz w:val="22"/>
                <w:szCs w:val="22"/>
              </w:rPr>
              <w:t>.1</w:t>
            </w:r>
          </w:p>
          <w:p w14:paraId="67BEC53D" w14:textId="77777777" w:rsidR="00F25A40" w:rsidRDefault="00F25A40" w:rsidP="00FB1E8F">
            <w:pPr>
              <w:tabs>
                <w:tab w:val="left" w:pos="2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8FC6CB" w14:textId="77777777" w:rsidR="00F25A40" w:rsidRDefault="00F25A40" w:rsidP="00FB1E8F">
            <w:pPr>
              <w:tabs>
                <w:tab w:val="left" w:pos="2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FBD47C" w14:textId="168922AB" w:rsidR="00F57B5F" w:rsidRPr="0071183D" w:rsidRDefault="00F57B5F" w:rsidP="005226A6">
            <w:pPr>
              <w:tabs>
                <w:tab w:val="left" w:pos="2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3" w:type="dxa"/>
            <w:gridSpan w:val="5"/>
          </w:tcPr>
          <w:p w14:paraId="2FB2D5D5" w14:textId="1F3AD7CD" w:rsidR="00E674A3" w:rsidRDefault="0021569D" w:rsidP="005226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="00891579">
              <w:rPr>
                <w:rFonts w:ascii="Arial" w:hAnsi="Arial" w:cs="Arial"/>
                <w:sz w:val="22"/>
                <w:szCs w:val="22"/>
              </w:rPr>
              <w:t xml:space="preserve">re was a general </w:t>
            </w:r>
            <w:r w:rsidR="00E674A3">
              <w:rPr>
                <w:rFonts w:ascii="Arial" w:hAnsi="Arial" w:cs="Arial"/>
                <w:sz w:val="22"/>
                <w:szCs w:val="22"/>
              </w:rPr>
              <w:t>discussion regarding</w:t>
            </w:r>
            <w:r w:rsidR="00891579">
              <w:rPr>
                <w:rFonts w:ascii="Arial" w:hAnsi="Arial" w:cs="Arial"/>
                <w:sz w:val="22"/>
                <w:szCs w:val="22"/>
              </w:rPr>
              <w:t xml:space="preserve"> membership and attendance at Branch Meetings and if </w:t>
            </w:r>
            <w:r w:rsidR="00E674A3">
              <w:rPr>
                <w:rFonts w:ascii="Arial" w:hAnsi="Arial" w:cs="Arial"/>
                <w:sz w:val="22"/>
                <w:szCs w:val="22"/>
              </w:rPr>
              <w:t>we should consider mer</w:t>
            </w:r>
            <w:r w:rsidR="00635D1A">
              <w:rPr>
                <w:rFonts w:ascii="Arial" w:hAnsi="Arial" w:cs="Arial"/>
                <w:sz w:val="22"/>
                <w:szCs w:val="22"/>
              </w:rPr>
              <w:t>g</w:t>
            </w:r>
            <w:r w:rsidR="00E674A3">
              <w:rPr>
                <w:rFonts w:ascii="Arial" w:hAnsi="Arial" w:cs="Arial"/>
                <w:sz w:val="22"/>
                <w:szCs w:val="22"/>
              </w:rPr>
              <w:t xml:space="preserve">ing Branches to assist with attendees and appointment of </w:t>
            </w:r>
            <w:r w:rsidR="00B772D2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E674A3">
              <w:rPr>
                <w:rFonts w:ascii="Arial" w:hAnsi="Arial" w:cs="Arial"/>
                <w:sz w:val="22"/>
                <w:szCs w:val="22"/>
              </w:rPr>
              <w:t>Branch Officers.</w:t>
            </w:r>
          </w:p>
          <w:p w14:paraId="600EACF0" w14:textId="6C6461DF" w:rsidR="0023177D" w:rsidRPr="00806BA9" w:rsidRDefault="00E674A3" w:rsidP="005226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700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3177D" w:rsidRPr="007B2349" w14:paraId="0D7A256C" w14:textId="77777777" w:rsidTr="009F1BAF">
        <w:tc>
          <w:tcPr>
            <w:tcW w:w="1135" w:type="dxa"/>
          </w:tcPr>
          <w:p w14:paraId="52E5CDF6" w14:textId="70B6E52E" w:rsidR="0023177D" w:rsidRPr="0023177D" w:rsidRDefault="00670066" w:rsidP="00B80B4A">
            <w:pPr>
              <w:tabs>
                <w:tab w:val="left" w:pos="26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23177D" w:rsidRPr="0023177D">
              <w:rPr>
                <w:rFonts w:ascii="Arial" w:hAnsi="Arial" w:cs="Arial"/>
                <w:b/>
                <w:sz w:val="22"/>
                <w:szCs w:val="22"/>
              </w:rPr>
              <w:t>.0</w:t>
            </w:r>
          </w:p>
        </w:tc>
        <w:tc>
          <w:tcPr>
            <w:tcW w:w="9213" w:type="dxa"/>
            <w:gridSpan w:val="5"/>
          </w:tcPr>
          <w:p w14:paraId="135A519B" w14:textId="169B836F" w:rsidR="00BC253B" w:rsidRDefault="0023177D" w:rsidP="006700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177D">
              <w:rPr>
                <w:rFonts w:ascii="Arial" w:hAnsi="Arial" w:cs="Arial"/>
                <w:b/>
                <w:sz w:val="22"/>
                <w:szCs w:val="22"/>
              </w:rPr>
              <w:t>Date and Time of Next Meeting</w:t>
            </w:r>
            <w:r w:rsidR="00016C9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226A6" w:rsidRPr="005226A6">
              <w:rPr>
                <w:rFonts w:ascii="Arial" w:hAnsi="Arial" w:cs="Arial"/>
                <w:bCs/>
                <w:sz w:val="22"/>
                <w:szCs w:val="22"/>
              </w:rPr>
              <w:t>Wednesday 2</w:t>
            </w:r>
            <w:r w:rsidR="001967CD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5226A6" w:rsidRPr="005226A6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="001967CD">
              <w:rPr>
                <w:rFonts w:ascii="Arial" w:hAnsi="Arial" w:cs="Arial"/>
                <w:bCs/>
                <w:sz w:val="22"/>
                <w:szCs w:val="22"/>
              </w:rPr>
              <w:t xml:space="preserve"> September </w:t>
            </w:r>
            <w:r w:rsidR="00016C95" w:rsidRPr="005226A6">
              <w:rPr>
                <w:rFonts w:ascii="Arial" w:hAnsi="Arial" w:cs="Arial"/>
                <w:bCs/>
                <w:sz w:val="22"/>
                <w:szCs w:val="22"/>
              </w:rPr>
              <w:t>16.00</w:t>
            </w:r>
          </w:p>
          <w:p w14:paraId="551B257E" w14:textId="7E64A218" w:rsidR="00FF327D" w:rsidRPr="0023177D" w:rsidRDefault="00FF327D" w:rsidP="00016C9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177D" w:rsidRPr="007B2349" w14:paraId="66D52273" w14:textId="77777777" w:rsidTr="009F1BAF">
        <w:tc>
          <w:tcPr>
            <w:tcW w:w="1135" w:type="dxa"/>
          </w:tcPr>
          <w:p w14:paraId="21FA6120" w14:textId="4A269BA5" w:rsidR="0023177D" w:rsidRPr="0023177D" w:rsidRDefault="0023177D" w:rsidP="00B80B4A">
            <w:pPr>
              <w:tabs>
                <w:tab w:val="left" w:pos="2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3" w:type="dxa"/>
            <w:gridSpan w:val="5"/>
          </w:tcPr>
          <w:p w14:paraId="7133AF33" w14:textId="77777777" w:rsidR="0023177D" w:rsidRPr="00F372E7" w:rsidRDefault="0023177D" w:rsidP="006D11B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23177D" w:rsidRPr="007B2349" w14:paraId="2975808D" w14:textId="77777777" w:rsidTr="009F1BAF">
        <w:tc>
          <w:tcPr>
            <w:tcW w:w="1135" w:type="dxa"/>
          </w:tcPr>
          <w:p w14:paraId="19977769" w14:textId="094F2CBC" w:rsidR="0023177D" w:rsidRPr="0023177D" w:rsidRDefault="0023177D" w:rsidP="00F66931">
            <w:pPr>
              <w:tabs>
                <w:tab w:val="left" w:pos="2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3" w:type="dxa"/>
            <w:gridSpan w:val="5"/>
          </w:tcPr>
          <w:p w14:paraId="36F67F11" w14:textId="77777777" w:rsidR="0023177D" w:rsidRPr="00F372E7" w:rsidRDefault="0023177D" w:rsidP="002B655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3D3369" w:rsidRPr="007B2349" w14:paraId="058712DB" w14:textId="77777777" w:rsidTr="009F1BAF">
        <w:tc>
          <w:tcPr>
            <w:tcW w:w="1135" w:type="dxa"/>
          </w:tcPr>
          <w:p w14:paraId="4A1C035C" w14:textId="77777777" w:rsidR="003D3369" w:rsidRDefault="003D3369" w:rsidP="00F66931">
            <w:pPr>
              <w:tabs>
                <w:tab w:val="left" w:pos="2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3" w:type="dxa"/>
            <w:gridSpan w:val="5"/>
          </w:tcPr>
          <w:p w14:paraId="2FB9C9FF" w14:textId="77777777" w:rsidR="003D3369" w:rsidRPr="00F372E7" w:rsidRDefault="003D3369" w:rsidP="002B655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1BD15EBE" w14:textId="77777777" w:rsidR="00DA251A" w:rsidRDefault="00DA251A" w:rsidP="00016C95">
      <w:pPr>
        <w:rPr>
          <w:rFonts w:ascii="Arial" w:hAnsi="Arial" w:cs="Arial"/>
          <w:b/>
          <w:sz w:val="24"/>
        </w:rPr>
      </w:pPr>
    </w:p>
    <w:sectPr w:rsidR="00DA251A" w:rsidSect="00D829D2">
      <w:footerReference w:type="default" r:id="rId9"/>
      <w:pgSz w:w="11906" w:h="16838" w:code="9"/>
      <w:pgMar w:top="737" w:right="720" w:bottom="567" w:left="68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63C56" w14:textId="77777777" w:rsidR="002864AE" w:rsidRDefault="002864AE">
      <w:r>
        <w:separator/>
      </w:r>
    </w:p>
  </w:endnote>
  <w:endnote w:type="continuationSeparator" w:id="0">
    <w:p w14:paraId="10C5BB53" w14:textId="77777777" w:rsidR="002864AE" w:rsidRDefault="0028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2579" w14:textId="77777777" w:rsidR="0036138C" w:rsidRDefault="0036138C">
    <w:pPr>
      <w:pStyle w:val="Footer"/>
      <w:jc w:val="center"/>
      <w:rPr>
        <w:color w:val="0000FF"/>
        <w:sz w:val="24"/>
      </w:rPr>
    </w:pPr>
    <w:r>
      <w:rPr>
        <w:color w:val="0000FF"/>
        <w:sz w:val="24"/>
      </w:rPr>
      <w:t>2 Abingdon House, Cumberland Business Centre, Portsmouth PO5 1DS</w:t>
    </w:r>
  </w:p>
  <w:p w14:paraId="08D6715F" w14:textId="77777777" w:rsidR="0036138C" w:rsidRDefault="0036138C">
    <w:pPr>
      <w:pStyle w:val="Footer"/>
      <w:jc w:val="center"/>
      <w:rPr>
        <w:color w:val="0000FF"/>
      </w:rPr>
    </w:pPr>
    <w:r>
      <w:rPr>
        <w:color w:val="0000FF"/>
        <w:sz w:val="24"/>
      </w:rPr>
      <w:t xml:space="preserve">Tel: 023 9282 3186    Fax: 023 9281 5927    Email: </w:t>
    </w:r>
    <w:hyperlink r:id="rId1" w:history="1">
      <w:r>
        <w:rPr>
          <w:rStyle w:val="Hyperlink"/>
          <w:sz w:val="24"/>
        </w:rPr>
        <w:t>office@iheem.org.uk</w:t>
      </w:r>
    </w:hyperlink>
    <w:r>
      <w:rPr>
        <w:color w:val="0000FF"/>
        <w:sz w:val="24"/>
      </w:rPr>
      <w:t xml:space="preserve">    Web: </w:t>
    </w:r>
    <w:hyperlink r:id="rId2" w:history="1">
      <w:r>
        <w:rPr>
          <w:rStyle w:val="Hyperlink"/>
          <w:sz w:val="24"/>
        </w:rPr>
        <w:t>www.iheem.org.uk</w:t>
      </w:r>
    </w:hyperlink>
  </w:p>
  <w:p w14:paraId="25C7F7E5" w14:textId="77777777" w:rsidR="0036138C" w:rsidRDefault="0036138C">
    <w:pPr>
      <w:pStyle w:val="Footer"/>
      <w:rPr>
        <w:color w:val="0000FF"/>
        <w:sz w:val="16"/>
      </w:rPr>
    </w:pPr>
  </w:p>
  <w:p w14:paraId="037DD061" w14:textId="77777777" w:rsidR="0036138C" w:rsidRDefault="00086334">
    <w:pPr>
      <w:pStyle w:val="Footer"/>
      <w:jc w:val="center"/>
      <w:rPr>
        <w:color w:val="0000FF"/>
        <w:sz w:val="16"/>
      </w:rPr>
    </w:pPr>
    <w:r>
      <w:rPr>
        <w:noProof/>
        <w:color w:val="0000FF"/>
        <w:lang w:eastAsia="en-GB"/>
      </w:rPr>
      <w:pict w14:anchorId="2B173197">
        <v:line id="Line 1" o:spid="_x0000_s1025" style="position:absolute;left:0;text-align:left;flip:y;z-index:251657728;visibility:visible;mso-wrap-distance-top:-3e-5mm;mso-wrap-distance-bottom:-3e-5mm" from="-14.4pt,1.6pt" to="532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" o:allowincell="f" strokecolor="blue" strokeweight="1pt"/>
      </w:pict>
    </w:r>
  </w:p>
  <w:p w14:paraId="0CAFD7F5" w14:textId="77777777" w:rsidR="0036138C" w:rsidRPr="00206265" w:rsidRDefault="0036138C" w:rsidP="00206265">
    <w:pPr>
      <w:pStyle w:val="Footer"/>
      <w:jc w:val="center"/>
      <w:rPr>
        <w:color w:val="0000FF"/>
        <w:sz w:val="16"/>
      </w:rPr>
    </w:pPr>
    <w:r>
      <w:rPr>
        <w:color w:val="0000FF"/>
        <w:sz w:val="16"/>
      </w:rPr>
      <w:t>A company limited by guarantee, Registered No 895080.  Registered Charity No 257133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6E8F9" w14:textId="77777777" w:rsidR="002864AE" w:rsidRDefault="002864AE">
      <w:r>
        <w:separator/>
      </w:r>
    </w:p>
  </w:footnote>
  <w:footnote w:type="continuationSeparator" w:id="0">
    <w:p w14:paraId="7BE94622" w14:textId="77777777" w:rsidR="002864AE" w:rsidRDefault="00286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9D4361"/>
    <w:multiLevelType w:val="hybridMultilevel"/>
    <w:tmpl w:val="D6FAF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57EDD"/>
    <w:multiLevelType w:val="hybridMultilevel"/>
    <w:tmpl w:val="A4783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02136"/>
    <w:multiLevelType w:val="multilevel"/>
    <w:tmpl w:val="5B80AC8C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C277623"/>
    <w:multiLevelType w:val="hybridMultilevel"/>
    <w:tmpl w:val="E03E3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427DC"/>
    <w:multiLevelType w:val="hybridMultilevel"/>
    <w:tmpl w:val="A866DE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A92611"/>
    <w:multiLevelType w:val="multilevel"/>
    <w:tmpl w:val="63AC3B9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8831B69"/>
    <w:multiLevelType w:val="multilevel"/>
    <w:tmpl w:val="F7F4DCE2"/>
    <w:lvl w:ilvl="0">
      <w:start w:val="1"/>
      <w:numFmt w:val="none"/>
      <w:lvlText w:val="2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D94217"/>
    <w:multiLevelType w:val="singleLevel"/>
    <w:tmpl w:val="1AF6D0D8"/>
    <w:lvl w:ilvl="0">
      <w:start w:val="32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A1C4A14"/>
    <w:multiLevelType w:val="hybridMultilevel"/>
    <w:tmpl w:val="3C0C1F6C"/>
    <w:lvl w:ilvl="0" w:tplc="E274FC6A">
      <w:start w:val="1"/>
      <w:numFmt w:val="none"/>
      <w:lvlText w:val="2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AC6E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CF422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6745AC4"/>
    <w:multiLevelType w:val="hybridMultilevel"/>
    <w:tmpl w:val="F5E03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1624A"/>
    <w:multiLevelType w:val="multilevel"/>
    <w:tmpl w:val="F6303B8A"/>
    <w:lvl w:ilvl="0">
      <w:start w:val="1"/>
      <w:numFmt w:val="none"/>
      <w:lvlText w:val="2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A95024"/>
    <w:multiLevelType w:val="multilevel"/>
    <w:tmpl w:val="2BB8A6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E9110FE"/>
    <w:multiLevelType w:val="multilevel"/>
    <w:tmpl w:val="A1723110"/>
    <w:lvl w:ilvl="0">
      <w:start w:val="7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F2F34C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5CC65A1"/>
    <w:multiLevelType w:val="multilevel"/>
    <w:tmpl w:val="2BB8A6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9C69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DBA0B1A"/>
    <w:multiLevelType w:val="singleLevel"/>
    <w:tmpl w:val="1AF6D0D8"/>
    <w:lvl w:ilvl="0">
      <w:start w:val="32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240316B"/>
    <w:multiLevelType w:val="multilevel"/>
    <w:tmpl w:val="40D6A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BB24C8"/>
    <w:multiLevelType w:val="multilevel"/>
    <w:tmpl w:val="C0D89B8C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FCA040F"/>
    <w:multiLevelType w:val="hybridMultilevel"/>
    <w:tmpl w:val="A3D6C348"/>
    <w:lvl w:ilvl="0" w:tplc="1E10D39A">
      <w:start w:val="1"/>
      <w:numFmt w:val="none"/>
      <w:lvlText w:val="2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242A79"/>
    <w:multiLevelType w:val="multilevel"/>
    <w:tmpl w:val="2BB8A6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27214965">
    <w:abstractNumId w:val="0"/>
    <w:lvlOverride w:ilvl="0">
      <w:lvl w:ilvl="0">
        <w:start w:val="1930"/>
        <w:numFmt w:val="bullet"/>
        <w:lvlText w:val=""/>
        <w:legacy w:legacy="1" w:legacySpace="0" w:legacyIndent="720"/>
        <w:lvlJc w:val="left"/>
        <w:pPr>
          <w:ind w:left="720" w:hanging="720"/>
        </w:pPr>
        <w:rPr>
          <w:rFonts w:ascii="Monotype Sorts" w:hAnsi="Monotype Sorts" w:hint="default"/>
        </w:rPr>
      </w:lvl>
    </w:lvlOverride>
  </w:num>
  <w:num w:numId="2" w16cid:durableId="1069614029">
    <w:abstractNumId w:val="19"/>
  </w:num>
  <w:num w:numId="3" w16cid:durableId="1024786630">
    <w:abstractNumId w:val="8"/>
  </w:num>
  <w:num w:numId="4" w16cid:durableId="159198559">
    <w:abstractNumId w:val="16"/>
  </w:num>
  <w:num w:numId="5" w16cid:durableId="1399013296">
    <w:abstractNumId w:val="10"/>
  </w:num>
  <w:num w:numId="6" w16cid:durableId="1043409729">
    <w:abstractNumId w:val="18"/>
  </w:num>
  <w:num w:numId="7" w16cid:durableId="442649110">
    <w:abstractNumId w:val="11"/>
  </w:num>
  <w:num w:numId="8" w16cid:durableId="628171263">
    <w:abstractNumId w:val="21"/>
  </w:num>
  <w:num w:numId="9" w16cid:durableId="507477544">
    <w:abstractNumId w:val="6"/>
  </w:num>
  <w:num w:numId="10" w16cid:durableId="641887023">
    <w:abstractNumId w:val="3"/>
  </w:num>
  <w:num w:numId="11" w16cid:durableId="2083482406">
    <w:abstractNumId w:val="15"/>
  </w:num>
  <w:num w:numId="12" w16cid:durableId="977102622">
    <w:abstractNumId w:val="5"/>
  </w:num>
  <w:num w:numId="13" w16cid:durableId="2108228340">
    <w:abstractNumId w:val="17"/>
  </w:num>
  <w:num w:numId="14" w16cid:durableId="133647671">
    <w:abstractNumId w:val="23"/>
  </w:num>
  <w:num w:numId="15" w16cid:durableId="312833883">
    <w:abstractNumId w:val="14"/>
  </w:num>
  <w:num w:numId="16" w16cid:durableId="660038502">
    <w:abstractNumId w:val="9"/>
  </w:num>
  <w:num w:numId="17" w16cid:durableId="1389065709">
    <w:abstractNumId w:val="22"/>
  </w:num>
  <w:num w:numId="18" w16cid:durableId="1030380579">
    <w:abstractNumId w:val="13"/>
  </w:num>
  <w:num w:numId="19" w16cid:durableId="1774863765">
    <w:abstractNumId w:val="7"/>
  </w:num>
  <w:num w:numId="20" w16cid:durableId="1039090982">
    <w:abstractNumId w:val="20"/>
  </w:num>
  <w:num w:numId="21" w16cid:durableId="116686557">
    <w:abstractNumId w:val="1"/>
  </w:num>
  <w:num w:numId="22" w16cid:durableId="1559977771">
    <w:abstractNumId w:val="2"/>
  </w:num>
  <w:num w:numId="23" w16cid:durableId="838472405">
    <w:abstractNumId w:val="4"/>
  </w:num>
  <w:num w:numId="24" w16cid:durableId="20137530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F8C"/>
    <w:rsid w:val="0000209B"/>
    <w:rsid w:val="00003994"/>
    <w:rsid w:val="00016C95"/>
    <w:rsid w:val="00021BDD"/>
    <w:rsid w:val="00022B8E"/>
    <w:rsid w:val="00025191"/>
    <w:rsid w:val="000257A4"/>
    <w:rsid w:val="0003294A"/>
    <w:rsid w:val="00033AC6"/>
    <w:rsid w:val="00052655"/>
    <w:rsid w:val="00053BB1"/>
    <w:rsid w:val="000553D6"/>
    <w:rsid w:val="00055EF8"/>
    <w:rsid w:val="00056784"/>
    <w:rsid w:val="000610E0"/>
    <w:rsid w:val="000613FB"/>
    <w:rsid w:val="000653A5"/>
    <w:rsid w:val="00074FD4"/>
    <w:rsid w:val="00076AA4"/>
    <w:rsid w:val="000845DE"/>
    <w:rsid w:val="000854EC"/>
    <w:rsid w:val="000867E5"/>
    <w:rsid w:val="00091577"/>
    <w:rsid w:val="00091C62"/>
    <w:rsid w:val="000A007D"/>
    <w:rsid w:val="000A126F"/>
    <w:rsid w:val="000A208D"/>
    <w:rsid w:val="000C6661"/>
    <w:rsid w:val="000D0F35"/>
    <w:rsid w:val="000E1B6C"/>
    <w:rsid w:val="000E697F"/>
    <w:rsid w:val="000F17C1"/>
    <w:rsid w:val="001032A5"/>
    <w:rsid w:val="00112F98"/>
    <w:rsid w:val="001140C9"/>
    <w:rsid w:val="00114573"/>
    <w:rsid w:val="0012117E"/>
    <w:rsid w:val="00124E48"/>
    <w:rsid w:val="00127CC6"/>
    <w:rsid w:val="0013326F"/>
    <w:rsid w:val="00144508"/>
    <w:rsid w:val="001460B0"/>
    <w:rsid w:val="00147AED"/>
    <w:rsid w:val="00150D8C"/>
    <w:rsid w:val="00175DB7"/>
    <w:rsid w:val="001844CC"/>
    <w:rsid w:val="00192356"/>
    <w:rsid w:val="001951E8"/>
    <w:rsid w:val="001967CD"/>
    <w:rsid w:val="0019692B"/>
    <w:rsid w:val="001A3A61"/>
    <w:rsid w:val="001A4B4D"/>
    <w:rsid w:val="001A6258"/>
    <w:rsid w:val="001A672D"/>
    <w:rsid w:val="001C553C"/>
    <w:rsid w:val="001C70C5"/>
    <w:rsid w:val="001E2576"/>
    <w:rsid w:val="001E302C"/>
    <w:rsid w:val="001F17EA"/>
    <w:rsid w:val="00203EBD"/>
    <w:rsid w:val="00206265"/>
    <w:rsid w:val="002062DD"/>
    <w:rsid w:val="0021569D"/>
    <w:rsid w:val="00224399"/>
    <w:rsid w:val="0023177D"/>
    <w:rsid w:val="00232E1F"/>
    <w:rsid w:val="00232E40"/>
    <w:rsid w:val="00247699"/>
    <w:rsid w:val="00252D25"/>
    <w:rsid w:val="002563EC"/>
    <w:rsid w:val="00264D90"/>
    <w:rsid w:val="00270A3C"/>
    <w:rsid w:val="00271D04"/>
    <w:rsid w:val="00272416"/>
    <w:rsid w:val="0027490A"/>
    <w:rsid w:val="00275BF2"/>
    <w:rsid w:val="00276EB6"/>
    <w:rsid w:val="0028074E"/>
    <w:rsid w:val="00280EC1"/>
    <w:rsid w:val="00284EFA"/>
    <w:rsid w:val="002864AE"/>
    <w:rsid w:val="002936D0"/>
    <w:rsid w:val="002964A8"/>
    <w:rsid w:val="002A0EE5"/>
    <w:rsid w:val="002A31B0"/>
    <w:rsid w:val="002A3A7A"/>
    <w:rsid w:val="002A5845"/>
    <w:rsid w:val="002B6554"/>
    <w:rsid w:val="002C0B1D"/>
    <w:rsid w:val="002C1308"/>
    <w:rsid w:val="002D0485"/>
    <w:rsid w:val="002D2544"/>
    <w:rsid w:val="002F1729"/>
    <w:rsid w:val="002F79EF"/>
    <w:rsid w:val="00301BC9"/>
    <w:rsid w:val="003029D3"/>
    <w:rsid w:val="00312422"/>
    <w:rsid w:val="003203B4"/>
    <w:rsid w:val="003217ED"/>
    <w:rsid w:val="00326837"/>
    <w:rsid w:val="00331C93"/>
    <w:rsid w:val="00333595"/>
    <w:rsid w:val="0033408C"/>
    <w:rsid w:val="003403E0"/>
    <w:rsid w:val="00344403"/>
    <w:rsid w:val="00346206"/>
    <w:rsid w:val="00354402"/>
    <w:rsid w:val="00355162"/>
    <w:rsid w:val="0036138C"/>
    <w:rsid w:val="00381CB7"/>
    <w:rsid w:val="00387D61"/>
    <w:rsid w:val="003A0A50"/>
    <w:rsid w:val="003A0E20"/>
    <w:rsid w:val="003A245D"/>
    <w:rsid w:val="003A5709"/>
    <w:rsid w:val="003B0322"/>
    <w:rsid w:val="003C5F8C"/>
    <w:rsid w:val="003D3369"/>
    <w:rsid w:val="003D49C6"/>
    <w:rsid w:val="003E1857"/>
    <w:rsid w:val="003F0D89"/>
    <w:rsid w:val="003F47F0"/>
    <w:rsid w:val="003F578D"/>
    <w:rsid w:val="003F6CAB"/>
    <w:rsid w:val="00404DE6"/>
    <w:rsid w:val="00405033"/>
    <w:rsid w:val="00420EF4"/>
    <w:rsid w:val="004330FD"/>
    <w:rsid w:val="00441552"/>
    <w:rsid w:val="00443700"/>
    <w:rsid w:val="00443FBA"/>
    <w:rsid w:val="00453DFC"/>
    <w:rsid w:val="00454652"/>
    <w:rsid w:val="00455760"/>
    <w:rsid w:val="00462094"/>
    <w:rsid w:val="00466C2B"/>
    <w:rsid w:val="00467797"/>
    <w:rsid w:val="004702DE"/>
    <w:rsid w:val="0047059F"/>
    <w:rsid w:val="00474447"/>
    <w:rsid w:val="00483098"/>
    <w:rsid w:val="00485C60"/>
    <w:rsid w:val="004962EC"/>
    <w:rsid w:val="0049790D"/>
    <w:rsid w:val="00497DBB"/>
    <w:rsid w:val="004C6EC1"/>
    <w:rsid w:val="004C7605"/>
    <w:rsid w:val="004D2CD3"/>
    <w:rsid w:val="004D5BD6"/>
    <w:rsid w:val="004D6973"/>
    <w:rsid w:val="004E1894"/>
    <w:rsid w:val="004E2C31"/>
    <w:rsid w:val="004E2EC9"/>
    <w:rsid w:val="004E6C6D"/>
    <w:rsid w:val="004F172F"/>
    <w:rsid w:val="004F6135"/>
    <w:rsid w:val="005204E8"/>
    <w:rsid w:val="005226A6"/>
    <w:rsid w:val="00524810"/>
    <w:rsid w:val="00527125"/>
    <w:rsid w:val="0053585A"/>
    <w:rsid w:val="005370B2"/>
    <w:rsid w:val="00541827"/>
    <w:rsid w:val="00545584"/>
    <w:rsid w:val="00556C0D"/>
    <w:rsid w:val="005957EA"/>
    <w:rsid w:val="00597868"/>
    <w:rsid w:val="005A49A6"/>
    <w:rsid w:val="005B16F3"/>
    <w:rsid w:val="005B3AD3"/>
    <w:rsid w:val="005C235F"/>
    <w:rsid w:val="005C67A7"/>
    <w:rsid w:val="005C73CC"/>
    <w:rsid w:val="005D40C6"/>
    <w:rsid w:val="005E0CE9"/>
    <w:rsid w:val="005E5BAB"/>
    <w:rsid w:val="005E5F0E"/>
    <w:rsid w:val="005E6515"/>
    <w:rsid w:val="005E6730"/>
    <w:rsid w:val="005F1B44"/>
    <w:rsid w:val="005F27C2"/>
    <w:rsid w:val="006141DE"/>
    <w:rsid w:val="006210F1"/>
    <w:rsid w:val="00621C0F"/>
    <w:rsid w:val="00622D6A"/>
    <w:rsid w:val="00635D1A"/>
    <w:rsid w:val="006373FA"/>
    <w:rsid w:val="00644823"/>
    <w:rsid w:val="006613DB"/>
    <w:rsid w:val="0066432E"/>
    <w:rsid w:val="006656AD"/>
    <w:rsid w:val="00665CB4"/>
    <w:rsid w:val="00670066"/>
    <w:rsid w:val="00675717"/>
    <w:rsid w:val="006779CE"/>
    <w:rsid w:val="00681036"/>
    <w:rsid w:val="006879D5"/>
    <w:rsid w:val="006930D5"/>
    <w:rsid w:val="00694533"/>
    <w:rsid w:val="006A0BD0"/>
    <w:rsid w:val="006A2D40"/>
    <w:rsid w:val="006C1528"/>
    <w:rsid w:val="006C1BA6"/>
    <w:rsid w:val="006D09F5"/>
    <w:rsid w:val="006D11B3"/>
    <w:rsid w:val="006D779B"/>
    <w:rsid w:val="006E04F8"/>
    <w:rsid w:val="006E0A16"/>
    <w:rsid w:val="006E164B"/>
    <w:rsid w:val="006E1C75"/>
    <w:rsid w:val="006E28E4"/>
    <w:rsid w:val="006F2C42"/>
    <w:rsid w:val="006F348A"/>
    <w:rsid w:val="006F4263"/>
    <w:rsid w:val="006F63C9"/>
    <w:rsid w:val="006F6C7E"/>
    <w:rsid w:val="00703323"/>
    <w:rsid w:val="0071183D"/>
    <w:rsid w:val="00724195"/>
    <w:rsid w:val="00736467"/>
    <w:rsid w:val="00745AA6"/>
    <w:rsid w:val="00753954"/>
    <w:rsid w:val="007634FE"/>
    <w:rsid w:val="007657F8"/>
    <w:rsid w:val="0076674D"/>
    <w:rsid w:val="007722ED"/>
    <w:rsid w:val="00773C11"/>
    <w:rsid w:val="00773D2A"/>
    <w:rsid w:val="00775748"/>
    <w:rsid w:val="007757D3"/>
    <w:rsid w:val="007778A7"/>
    <w:rsid w:val="00782ACB"/>
    <w:rsid w:val="00790763"/>
    <w:rsid w:val="00792A77"/>
    <w:rsid w:val="007A62C8"/>
    <w:rsid w:val="007B109A"/>
    <w:rsid w:val="007B2349"/>
    <w:rsid w:val="007B394C"/>
    <w:rsid w:val="007B43D3"/>
    <w:rsid w:val="007B6864"/>
    <w:rsid w:val="007B7562"/>
    <w:rsid w:val="007C7200"/>
    <w:rsid w:val="007D0CF1"/>
    <w:rsid w:val="007D2870"/>
    <w:rsid w:val="007D69B9"/>
    <w:rsid w:val="007D761C"/>
    <w:rsid w:val="007F291E"/>
    <w:rsid w:val="00801FB3"/>
    <w:rsid w:val="00804995"/>
    <w:rsid w:val="00804EBF"/>
    <w:rsid w:val="00806BA9"/>
    <w:rsid w:val="008153BE"/>
    <w:rsid w:val="00815B55"/>
    <w:rsid w:val="0081725A"/>
    <w:rsid w:val="0082512A"/>
    <w:rsid w:val="00832FC1"/>
    <w:rsid w:val="00843527"/>
    <w:rsid w:val="00855F59"/>
    <w:rsid w:val="00872762"/>
    <w:rsid w:val="00883686"/>
    <w:rsid w:val="00886828"/>
    <w:rsid w:val="0089111B"/>
    <w:rsid w:val="00891579"/>
    <w:rsid w:val="008A038F"/>
    <w:rsid w:val="008A2A34"/>
    <w:rsid w:val="008A3189"/>
    <w:rsid w:val="008A418A"/>
    <w:rsid w:val="008B4745"/>
    <w:rsid w:val="008B7C1F"/>
    <w:rsid w:val="008C02FC"/>
    <w:rsid w:val="008C695B"/>
    <w:rsid w:val="008D1F3F"/>
    <w:rsid w:val="008D5134"/>
    <w:rsid w:val="008E14F2"/>
    <w:rsid w:val="008F0DEE"/>
    <w:rsid w:val="008F2AF0"/>
    <w:rsid w:val="00903CB9"/>
    <w:rsid w:val="009047E0"/>
    <w:rsid w:val="009058BB"/>
    <w:rsid w:val="009073DE"/>
    <w:rsid w:val="00910088"/>
    <w:rsid w:val="0091082B"/>
    <w:rsid w:val="00916500"/>
    <w:rsid w:val="00917D42"/>
    <w:rsid w:val="00922EE0"/>
    <w:rsid w:val="0092410B"/>
    <w:rsid w:val="009251FE"/>
    <w:rsid w:val="00934FE1"/>
    <w:rsid w:val="009507CA"/>
    <w:rsid w:val="00954DD3"/>
    <w:rsid w:val="009626B5"/>
    <w:rsid w:val="00963126"/>
    <w:rsid w:val="00963B81"/>
    <w:rsid w:val="00975412"/>
    <w:rsid w:val="00980EF8"/>
    <w:rsid w:val="0099055C"/>
    <w:rsid w:val="00990C3A"/>
    <w:rsid w:val="009B01DD"/>
    <w:rsid w:val="009B076A"/>
    <w:rsid w:val="009B6C46"/>
    <w:rsid w:val="009C0934"/>
    <w:rsid w:val="009C510D"/>
    <w:rsid w:val="009C5664"/>
    <w:rsid w:val="009D23F5"/>
    <w:rsid w:val="009D7936"/>
    <w:rsid w:val="009E1948"/>
    <w:rsid w:val="009F1BAF"/>
    <w:rsid w:val="009F20BF"/>
    <w:rsid w:val="00A14A67"/>
    <w:rsid w:val="00A15B66"/>
    <w:rsid w:val="00A32A12"/>
    <w:rsid w:val="00A352CC"/>
    <w:rsid w:val="00A36FE8"/>
    <w:rsid w:val="00A4019E"/>
    <w:rsid w:val="00A413CB"/>
    <w:rsid w:val="00A42434"/>
    <w:rsid w:val="00A45151"/>
    <w:rsid w:val="00A529DB"/>
    <w:rsid w:val="00A568F1"/>
    <w:rsid w:val="00A625BA"/>
    <w:rsid w:val="00A6274C"/>
    <w:rsid w:val="00A756CF"/>
    <w:rsid w:val="00A82DF6"/>
    <w:rsid w:val="00A85239"/>
    <w:rsid w:val="00A942A7"/>
    <w:rsid w:val="00AA35B9"/>
    <w:rsid w:val="00AA52F7"/>
    <w:rsid w:val="00AA7008"/>
    <w:rsid w:val="00AB10A7"/>
    <w:rsid w:val="00AB451F"/>
    <w:rsid w:val="00AB4D2A"/>
    <w:rsid w:val="00AB6831"/>
    <w:rsid w:val="00AC1CB4"/>
    <w:rsid w:val="00AC27F4"/>
    <w:rsid w:val="00AE40BD"/>
    <w:rsid w:val="00AF207C"/>
    <w:rsid w:val="00AF2C8C"/>
    <w:rsid w:val="00AF691A"/>
    <w:rsid w:val="00AF7DD2"/>
    <w:rsid w:val="00B0405F"/>
    <w:rsid w:val="00B043BC"/>
    <w:rsid w:val="00B10FFA"/>
    <w:rsid w:val="00B120B1"/>
    <w:rsid w:val="00B15D51"/>
    <w:rsid w:val="00B1763A"/>
    <w:rsid w:val="00B25664"/>
    <w:rsid w:val="00B264DD"/>
    <w:rsid w:val="00B324F0"/>
    <w:rsid w:val="00B364AA"/>
    <w:rsid w:val="00B46361"/>
    <w:rsid w:val="00B524E7"/>
    <w:rsid w:val="00B52B03"/>
    <w:rsid w:val="00B54355"/>
    <w:rsid w:val="00B55EEB"/>
    <w:rsid w:val="00B6087C"/>
    <w:rsid w:val="00B63080"/>
    <w:rsid w:val="00B66785"/>
    <w:rsid w:val="00B764A9"/>
    <w:rsid w:val="00B772D2"/>
    <w:rsid w:val="00B80B4A"/>
    <w:rsid w:val="00B8415C"/>
    <w:rsid w:val="00B87770"/>
    <w:rsid w:val="00B87D38"/>
    <w:rsid w:val="00B96DD4"/>
    <w:rsid w:val="00B97016"/>
    <w:rsid w:val="00BA195B"/>
    <w:rsid w:val="00BA53E2"/>
    <w:rsid w:val="00BA64B3"/>
    <w:rsid w:val="00BB17D3"/>
    <w:rsid w:val="00BB337C"/>
    <w:rsid w:val="00BB4572"/>
    <w:rsid w:val="00BC253B"/>
    <w:rsid w:val="00BC41F9"/>
    <w:rsid w:val="00BC7139"/>
    <w:rsid w:val="00BD0EC4"/>
    <w:rsid w:val="00BD17D1"/>
    <w:rsid w:val="00BE10BB"/>
    <w:rsid w:val="00BE2D35"/>
    <w:rsid w:val="00BE7919"/>
    <w:rsid w:val="00BF27F8"/>
    <w:rsid w:val="00C0731A"/>
    <w:rsid w:val="00C11080"/>
    <w:rsid w:val="00C33BD8"/>
    <w:rsid w:val="00C35E6D"/>
    <w:rsid w:val="00C53B2A"/>
    <w:rsid w:val="00C55630"/>
    <w:rsid w:val="00C60EAF"/>
    <w:rsid w:val="00C6173D"/>
    <w:rsid w:val="00C65691"/>
    <w:rsid w:val="00C7316C"/>
    <w:rsid w:val="00C74FBA"/>
    <w:rsid w:val="00C80BE2"/>
    <w:rsid w:val="00C84615"/>
    <w:rsid w:val="00CA2364"/>
    <w:rsid w:val="00CA5CBE"/>
    <w:rsid w:val="00CB10F8"/>
    <w:rsid w:val="00CB670D"/>
    <w:rsid w:val="00CC2403"/>
    <w:rsid w:val="00CC4361"/>
    <w:rsid w:val="00CD2AB5"/>
    <w:rsid w:val="00CE0942"/>
    <w:rsid w:val="00CE5176"/>
    <w:rsid w:val="00CF4C67"/>
    <w:rsid w:val="00CF6578"/>
    <w:rsid w:val="00D06C7E"/>
    <w:rsid w:val="00D1592D"/>
    <w:rsid w:val="00D273B1"/>
    <w:rsid w:val="00D276FB"/>
    <w:rsid w:val="00D36874"/>
    <w:rsid w:val="00D4611F"/>
    <w:rsid w:val="00D524C8"/>
    <w:rsid w:val="00D52A09"/>
    <w:rsid w:val="00D66E6A"/>
    <w:rsid w:val="00D70A0B"/>
    <w:rsid w:val="00D72746"/>
    <w:rsid w:val="00D739AA"/>
    <w:rsid w:val="00D800EC"/>
    <w:rsid w:val="00D80EAD"/>
    <w:rsid w:val="00D823B1"/>
    <w:rsid w:val="00D829D2"/>
    <w:rsid w:val="00D85404"/>
    <w:rsid w:val="00D90549"/>
    <w:rsid w:val="00D92609"/>
    <w:rsid w:val="00D932A8"/>
    <w:rsid w:val="00D954F8"/>
    <w:rsid w:val="00D9590F"/>
    <w:rsid w:val="00DA145D"/>
    <w:rsid w:val="00DA251A"/>
    <w:rsid w:val="00DA29D0"/>
    <w:rsid w:val="00DA4007"/>
    <w:rsid w:val="00DB021D"/>
    <w:rsid w:val="00DB4794"/>
    <w:rsid w:val="00DB62D8"/>
    <w:rsid w:val="00DC07DF"/>
    <w:rsid w:val="00DC36D5"/>
    <w:rsid w:val="00DC7E0C"/>
    <w:rsid w:val="00DD4611"/>
    <w:rsid w:val="00DD4877"/>
    <w:rsid w:val="00DD6C4B"/>
    <w:rsid w:val="00DF0BA1"/>
    <w:rsid w:val="00DF1685"/>
    <w:rsid w:val="00DF240D"/>
    <w:rsid w:val="00DF253D"/>
    <w:rsid w:val="00DF4074"/>
    <w:rsid w:val="00E05A31"/>
    <w:rsid w:val="00E2046F"/>
    <w:rsid w:val="00E3099F"/>
    <w:rsid w:val="00E325CA"/>
    <w:rsid w:val="00E36094"/>
    <w:rsid w:val="00E435EF"/>
    <w:rsid w:val="00E44337"/>
    <w:rsid w:val="00E5353C"/>
    <w:rsid w:val="00E6032F"/>
    <w:rsid w:val="00E60D57"/>
    <w:rsid w:val="00E674A3"/>
    <w:rsid w:val="00E743AE"/>
    <w:rsid w:val="00E80610"/>
    <w:rsid w:val="00E8077D"/>
    <w:rsid w:val="00E930E3"/>
    <w:rsid w:val="00EA1A80"/>
    <w:rsid w:val="00EB34C3"/>
    <w:rsid w:val="00EB34C4"/>
    <w:rsid w:val="00EB5617"/>
    <w:rsid w:val="00EC213C"/>
    <w:rsid w:val="00EC465C"/>
    <w:rsid w:val="00ED3F5F"/>
    <w:rsid w:val="00ED6949"/>
    <w:rsid w:val="00EE4608"/>
    <w:rsid w:val="00EE4A75"/>
    <w:rsid w:val="00EE6806"/>
    <w:rsid w:val="00EF0E22"/>
    <w:rsid w:val="00EF5312"/>
    <w:rsid w:val="00EF5ADB"/>
    <w:rsid w:val="00EF7FF7"/>
    <w:rsid w:val="00F16AED"/>
    <w:rsid w:val="00F21A97"/>
    <w:rsid w:val="00F238C5"/>
    <w:rsid w:val="00F25A40"/>
    <w:rsid w:val="00F331FC"/>
    <w:rsid w:val="00F35FAF"/>
    <w:rsid w:val="00F36566"/>
    <w:rsid w:val="00F372E7"/>
    <w:rsid w:val="00F44F8B"/>
    <w:rsid w:val="00F57A71"/>
    <w:rsid w:val="00F57B5F"/>
    <w:rsid w:val="00F62476"/>
    <w:rsid w:val="00F64F04"/>
    <w:rsid w:val="00F66931"/>
    <w:rsid w:val="00F77A03"/>
    <w:rsid w:val="00F85218"/>
    <w:rsid w:val="00F86864"/>
    <w:rsid w:val="00F87B6F"/>
    <w:rsid w:val="00F9640D"/>
    <w:rsid w:val="00F97CE2"/>
    <w:rsid w:val="00FA1433"/>
    <w:rsid w:val="00FA1DAF"/>
    <w:rsid w:val="00FA4014"/>
    <w:rsid w:val="00FB1E8F"/>
    <w:rsid w:val="00FB2312"/>
    <w:rsid w:val="00FB4DFD"/>
    <w:rsid w:val="00FB54CF"/>
    <w:rsid w:val="00FB5C93"/>
    <w:rsid w:val="00FB6466"/>
    <w:rsid w:val="00FB6D75"/>
    <w:rsid w:val="00FB6DC0"/>
    <w:rsid w:val="00FC3668"/>
    <w:rsid w:val="00FC42B4"/>
    <w:rsid w:val="00FC553C"/>
    <w:rsid w:val="00FC67DF"/>
    <w:rsid w:val="00FE1087"/>
    <w:rsid w:val="00FF0468"/>
    <w:rsid w:val="00FF2B6C"/>
    <w:rsid w:val="00F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99394EA"/>
  <w15:docId w15:val="{E6020212-FEA2-46EF-BA18-F4FE9BE7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9D2"/>
    <w:rPr>
      <w:lang w:eastAsia="en-US"/>
    </w:rPr>
  </w:style>
  <w:style w:type="paragraph" w:styleId="Heading1">
    <w:name w:val="heading 1"/>
    <w:basedOn w:val="Normal"/>
    <w:next w:val="Normal"/>
    <w:qFormat/>
    <w:rsid w:val="00D829D2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D829D2"/>
    <w:pPr>
      <w:keepNext/>
      <w:outlineLvl w:val="1"/>
    </w:pPr>
    <w:rPr>
      <w:i/>
      <w:color w:val="0000FF"/>
      <w:sz w:val="24"/>
    </w:rPr>
  </w:style>
  <w:style w:type="paragraph" w:styleId="Heading3">
    <w:name w:val="heading 3"/>
    <w:basedOn w:val="Normal"/>
    <w:next w:val="Normal"/>
    <w:link w:val="Heading3Char"/>
    <w:qFormat/>
    <w:rsid w:val="00D829D2"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D829D2"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829D2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D829D2"/>
    <w:pPr>
      <w:keepNext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D829D2"/>
    <w:pPr>
      <w:keepNext/>
      <w:jc w:val="both"/>
      <w:outlineLvl w:val="6"/>
    </w:pPr>
    <w:rPr>
      <w:color w:val="FF0000"/>
      <w:sz w:val="24"/>
    </w:rPr>
  </w:style>
  <w:style w:type="paragraph" w:styleId="Heading8">
    <w:name w:val="heading 8"/>
    <w:basedOn w:val="Normal"/>
    <w:next w:val="Normal"/>
    <w:qFormat/>
    <w:rsid w:val="00D829D2"/>
    <w:pPr>
      <w:keepNext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D829D2"/>
    <w:pPr>
      <w:keepNext/>
      <w:jc w:val="both"/>
      <w:outlineLvl w:val="8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829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829D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D829D2"/>
    <w:rPr>
      <w:color w:val="0000FF"/>
      <w:u w:val="single"/>
    </w:rPr>
  </w:style>
  <w:style w:type="paragraph" w:styleId="DocumentMap">
    <w:name w:val="Document Map"/>
    <w:basedOn w:val="Normal"/>
    <w:semiHidden/>
    <w:rsid w:val="00D829D2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semiHidden/>
    <w:rsid w:val="00D829D2"/>
    <w:pPr>
      <w:ind w:left="720"/>
      <w:jc w:val="both"/>
    </w:pPr>
    <w:rPr>
      <w:sz w:val="24"/>
    </w:rPr>
  </w:style>
  <w:style w:type="paragraph" w:styleId="BodyText">
    <w:name w:val="Body Text"/>
    <w:basedOn w:val="Normal"/>
    <w:semiHidden/>
    <w:rsid w:val="00D829D2"/>
    <w:rPr>
      <w:sz w:val="24"/>
    </w:rPr>
  </w:style>
  <w:style w:type="paragraph" w:styleId="Title">
    <w:name w:val="Title"/>
    <w:basedOn w:val="Normal"/>
    <w:qFormat/>
    <w:rsid w:val="00D829D2"/>
    <w:pPr>
      <w:jc w:val="center"/>
    </w:pPr>
    <w:rPr>
      <w:b/>
      <w:sz w:val="24"/>
    </w:rPr>
  </w:style>
  <w:style w:type="paragraph" w:styleId="BodyText2">
    <w:name w:val="Body Text 2"/>
    <w:basedOn w:val="Normal"/>
    <w:semiHidden/>
    <w:rsid w:val="00D829D2"/>
    <w:pPr>
      <w:jc w:val="both"/>
    </w:pPr>
    <w:rPr>
      <w:bCs/>
      <w:sz w:val="24"/>
    </w:rPr>
  </w:style>
  <w:style w:type="paragraph" w:styleId="Subtitle">
    <w:name w:val="Subtitle"/>
    <w:basedOn w:val="Normal"/>
    <w:qFormat/>
    <w:rsid w:val="00D829D2"/>
    <w:pPr>
      <w:jc w:val="center"/>
    </w:pPr>
    <w:rPr>
      <w:b/>
      <w:sz w:val="28"/>
    </w:rPr>
  </w:style>
  <w:style w:type="paragraph" w:styleId="BodyText3">
    <w:name w:val="Body Text 3"/>
    <w:basedOn w:val="Normal"/>
    <w:semiHidden/>
    <w:rsid w:val="00D829D2"/>
    <w:pPr>
      <w:jc w:val="both"/>
    </w:pPr>
    <w:rPr>
      <w:bCs/>
      <w:i/>
      <w:iCs/>
      <w:sz w:val="24"/>
    </w:rPr>
  </w:style>
  <w:style w:type="character" w:styleId="FollowedHyperlink">
    <w:name w:val="FollowedHyperlink"/>
    <w:basedOn w:val="DefaultParagraphFont"/>
    <w:semiHidden/>
    <w:rsid w:val="00D829D2"/>
    <w:rPr>
      <w:color w:val="800080"/>
      <w:u w:val="single"/>
    </w:rPr>
  </w:style>
  <w:style w:type="table" w:styleId="TableGrid">
    <w:name w:val="Table Grid"/>
    <w:basedOn w:val="TableNormal"/>
    <w:uiPriority w:val="59"/>
    <w:rsid w:val="00091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51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16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D3F5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441552"/>
    <w:rPr>
      <w:i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heem.org.uk" TargetMode="External"/><Relationship Id="rId1" Type="http://schemas.openxmlformats.org/officeDocument/2006/relationships/hyperlink" Target="mailto:iheem@btconne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09BDE-60E7-4EA5-BE78-0F526432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Branch Mins</vt:lpstr>
    </vt:vector>
  </TitlesOfParts>
  <Company>SUH NHS Trust</Company>
  <LinksUpToDate>false</LinksUpToDate>
  <CharactersWithSpaces>3235</CharactersWithSpaces>
  <SharedDoc>false</SharedDoc>
  <HLinks>
    <vt:vector size="12" baseType="variant">
      <vt:variant>
        <vt:i4>1572932</vt:i4>
      </vt:variant>
      <vt:variant>
        <vt:i4>3</vt:i4>
      </vt:variant>
      <vt:variant>
        <vt:i4>0</vt:i4>
      </vt:variant>
      <vt:variant>
        <vt:i4>5</vt:i4>
      </vt:variant>
      <vt:variant>
        <vt:lpwstr>http://www.iheem.org.uk/</vt:lpwstr>
      </vt:variant>
      <vt:variant>
        <vt:lpwstr/>
      </vt:variant>
      <vt:variant>
        <vt:i4>7536720</vt:i4>
      </vt:variant>
      <vt:variant>
        <vt:i4>0</vt:i4>
      </vt:variant>
      <vt:variant>
        <vt:i4>0</vt:i4>
      </vt:variant>
      <vt:variant>
        <vt:i4>5</vt:i4>
      </vt:variant>
      <vt:variant>
        <vt:lpwstr>mailto:iheem@btconnect.com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Branch Mins</dc:title>
  <dc:subject>17 Sept 2008</dc:subject>
  <dc:creator>dwc</dc:creator>
  <cp:keywords/>
  <dc:description/>
  <cp:lastModifiedBy>Haskell, Neil  - Strategic Major Maintenance Manager</cp:lastModifiedBy>
  <cp:revision>3</cp:revision>
  <cp:lastPrinted>2020-02-24T12:48:00Z</cp:lastPrinted>
  <dcterms:created xsi:type="dcterms:W3CDTF">2024-07-27T15:31:00Z</dcterms:created>
  <dcterms:modified xsi:type="dcterms:W3CDTF">2024-08-15T11:37:00Z</dcterms:modified>
</cp:coreProperties>
</file>